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375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C46C50">
        <w:rPr>
          <w:rFonts w:ascii="Times New Roman" w:hAnsi="Times New Roman" w:cs="Times New Roman"/>
          <w:bCs/>
          <w:sz w:val="22"/>
          <w:szCs w:val="22"/>
        </w:rPr>
        <w:t>2</w:t>
      </w:r>
      <w:r w:rsidR="00551B5F">
        <w:rPr>
          <w:rFonts w:ascii="Times New Roman" w:hAnsi="Times New Roman" w:cs="Times New Roman"/>
          <w:bCs/>
          <w:sz w:val="22"/>
          <w:szCs w:val="22"/>
        </w:rPr>
        <w:t>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B45F88"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C0187B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73AB3">
        <w:rPr>
          <w:rFonts w:ascii="Times New Roman" w:hAnsi="Times New Roman" w:cs="Times New Roman"/>
          <w:b/>
          <w:bCs/>
        </w:rPr>
        <w:t xml:space="preserve">november </w:t>
      </w:r>
      <w:r w:rsidR="00551B5F">
        <w:rPr>
          <w:rFonts w:ascii="Times New Roman" w:hAnsi="Times New Roman" w:cs="Times New Roman"/>
          <w:b/>
          <w:bCs/>
        </w:rPr>
        <w:t>22-</w:t>
      </w:r>
      <w:r w:rsidR="00C46C50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551B5F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551B5F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213D8E">
        <w:rPr>
          <w:rFonts w:ascii="Times New Roman" w:hAnsi="Times New Roman" w:cs="Times New Roman"/>
          <w:bCs/>
        </w:rPr>
        <w:t xml:space="preserve">Kossuth tér 1. </w:t>
      </w:r>
      <w:r w:rsidR="00551B5F">
        <w:rPr>
          <w:rFonts w:ascii="Times New Roman" w:hAnsi="Times New Roman" w:cs="Times New Roman"/>
          <w:bCs/>
        </w:rPr>
        <w:t xml:space="preserve">I. </w:t>
      </w:r>
      <w:r w:rsidR="00673AB3">
        <w:rPr>
          <w:rFonts w:ascii="Times New Roman" w:hAnsi="Times New Roman" w:cs="Times New Roman"/>
          <w:bCs/>
        </w:rPr>
        <w:t>emelet 1</w:t>
      </w:r>
      <w:r w:rsidR="00551B5F">
        <w:rPr>
          <w:rFonts w:ascii="Times New Roman" w:hAnsi="Times New Roman" w:cs="Times New Roman"/>
          <w:bCs/>
        </w:rPr>
        <w:t>3</w:t>
      </w:r>
      <w:r w:rsidR="00673AB3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014C4E" w:rsidRDefault="00963287" w:rsidP="0096328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014C4E">
        <w:rPr>
          <w:rFonts w:ascii="Times New Roman" w:hAnsi="Times New Roman" w:cs="Times New Roman"/>
          <w:b/>
          <w:bCs/>
          <w:sz w:val="30"/>
          <w:szCs w:val="30"/>
          <w:u w:val="single"/>
        </w:rPr>
        <w:t>NAPIRENDI JAVASLAT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551B5F" w:rsidRDefault="00551B5F" w:rsidP="00963287">
      <w:pPr>
        <w:jc w:val="both"/>
        <w:rPr>
          <w:rFonts w:ascii="Times New Roman" w:hAnsi="Times New Roman" w:cs="Times New Roman"/>
        </w:rPr>
      </w:pPr>
    </w:p>
    <w:p w:rsidR="00551B5F" w:rsidRPr="00551B5F" w:rsidRDefault="00551B5F" w:rsidP="00551B5F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551B5F">
        <w:rPr>
          <w:rFonts w:ascii="Times New Roman" w:hAnsi="Times New Roman" w:cs="Times New Roman"/>
          <w:b/>
        </w:rPr>
        <w:t>Kecskemét Megyei Jogú Város Bolgár Települési Nemzetiségi Önkormányzatának 2018. évi belső ellenőrzési terve</w:t>
      </w:r>
    </w:p>
    <w:p w:rsidR="00551B5F" w:rsidRPr="00427796" w:rsidRDefault="00551B5F" w:rsidP="00551B5F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C46C50" w:rsidRPr="00427796" w:rsidRDefault="00C46C50" w:rsidP="00C46C50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427796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C46C50" w:rsidRPr="00427796" w:rsidRDefault="00C46C50" w:rsidP="00C46C50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551B5F" w:rsidRDefault="00673AB3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Együttműködés a </w:t>
      </w:r>
      <w:r w:rsidR="00F52F58">
        <w:rPr>
          <w:rFonts w:ascii="Times New Roman" w:hAnsi="Times New Roman" w:cs="Times New Roman"/>
          <w:b/>
          <w:bCs/>
        </w:rPr>
        <w:t>XX</w:t>
      </w:r>
      <w:r w:rsidR="00551B5F">
        <w:rPr>
          <w:rFonts w:ascii="Times New Roman" w:hAnsi="Times New Roman" w:cs="Times New Roman"/>
          <w:b/>
          <w:bCs/>
        </w:rPr>
        <w:t xml:space="preserve">II. kerületi Bolgár Nemzetiségi Önkormányzattal és az </w:t>
      </w:r>
      <w:proofErr w:type="spellStart"/>
      <w:r w:rsidR="00551B5F">
        <w:rPr>
          <w:rFonts w:ascii="Times New Roman" w:hAnsi="Times New Roman" w:cs="Times New Roman"/>
          <w:b/>
          <w:bCs/>
        </w:rPr>
        <w:t>Iskander</w:t>
      </w:r>
      <w:proofErr w:type="spellEnd"/>
      <w:r w:rsidR="00551B5F">
        <w:rPr>
          <w:rFonts w:ascii="Times New Roman" w:hAnsi="Times New Roman" w:cs="Times New Roman"/>
          <w:b/>
          <w:bCs/>
        </w:rPr>
        <w:t xml:space="preserve"> </w:t>
      </w:r>
      <w:r w:rsidR="00BC375B">
        <w:rPr>
          <w:rFonts w:ascii="Times New Roman" w:hAnsi="Times New Roman" w:cs="Times New Roman"/>
          <w:b/>
          <w:bCs/>
        </w:rPr>
        <w:t>S</w:t>
      </w:r>
      <w:r w:rsidR="00551B5F">
        <w:rPr>
          <w:rFonts w:ascii="Times New Roman" w:hAnsi="Times New Roman" w:cs="Times New Roman"/>
          <w:b/>
          <w:bCs/>
        </w:rPr>
        <w:t xml:space="preserve">túdióval a 2018. évi </w:t>
      </w:r>
      <w:r w:rsidR="00BC375B">
        <w:rPr>
          <w:rFonts w:ascii="Times New Roman" w:hAnsi="Times New Roman" w:cs="Times New Roman"/>
          <w:b/>
          <w:bCs/>
        </w:rPr>
        <w:t xml:space="preserve">magyar-bolgár </w:t>
      </w:r>
      <w:r w:rsidR="00551B5F">
        <w:rPr>
          <w:rFonts w:ascii="Times New Roman" w:hAnsi="Times New Roman" w:cs="Times New Roman"/>
          <w:b/>
          <w:bCs/>
        </w:rPr>
        <w:t xml:space="preserve">kétnyelvű naptár kiadására </w:t>
      </w:r>
    </w:p>
    <w:p w:rsidR="00673AB3" w:rsidRDefault="00673AB3" w:rsidP="00673AB3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305EB2" w:rsidRDefault="00305EB2" w:rsidP="00305EB2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305EB2">
        <w:rPr>
          <w:rFonts w:ascii="Times New Roman" w:hAnsi="Times New Roman" w:cs="Times New Roman"/>
          <w:b/>
        </w:rPr>
        <w:t>Az Adventi konc</w:t>
      </w:r>
      <w:r w:rsidR="00E35F97">
        <w:rPr>
          <w:rFonts w:ascii="Times New Roman" w:hAnsi="Times New Roman" w:cs="Times New Roman"/>
          <w:b/>
        </w:rPr>
        <w:t>ert költségvetésének elfogadása</w:t>
      </w:r>
    </w:p>
    <w:p w:rsidR="00E35F97" w:rsidRPr="00427796" w:rsidRDefault="00E35F97" w:rsidP="00E35F97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305EB2" w:rsidRDefault="00305EB2" w:rsidP="00305EB2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Együttműködés az Kecskeméti Evangélikus Egyházközséggel és a Kodály Zoltán Ének-zenei Általános Iskolával</w:t>
      </w:r>
    </w:p>
    <w:p w:rsidR="00E35F97" w:rsidRPr="00427796" w:rsidRDefault="00E35F97" w:rsidP="00E35F97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305EB2" w:rsidRDefault="00305EB2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Felsőzsolca Város Bolgár Nemzetiségi Önkormányzatával kapcsolatosan felmerült számla kifizethetősége</w:t>
      </w:r>
    </w:p>
    <w:p w:rsidR="00E35F97" w:rsidRPr="00427796" w:rsidRDefault="00E35F97" w:rsidP="00E35F97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305EB2" w:rsidRDefault="00305EB2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Beszámoló a Német Települési Nemzetiségi Önkor</w:t>
      </w:r>
      <w:r w:rsidR="00E35F97">
        <w:rPr>
          <w:rFonts w:ascii="Times New Roman" w:hAnsi="Times New Roman" w:cs="Times New Roman"/>
          <w:b/>
          <w:bCs/>
        </w:rPr>
        <w:t>mányzat rendezvényén való részvételről</w:t>
      </w:r>
    </w:p>
    <w:p w:rsidR="00E35F97" w:rsidRPr="00427796" w:rsidRDefault="00E35F97" w:rsidP="00E35F97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E35F97" w:rsidRDefault="00E35F97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Tájékoztatás pályázatokon való részvételről</w:t>
      </w:r>
    </w:p>
    <w:p w:rsidR="00E35F97" w:rsidRPr="00427796" w:rsidRDefault="00E35F97" w:rsidP="00E35F97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B45F88" w:rsidRPr="00427796" w:rsidRDefault="00081E26" w:rsidP="00427796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Egyebek</w:t>
      </w:r>
    </w:p>
    <w:p w:rsidR="001D1BB9" w:rsidRPr="00427796" w:rsidRDefault="001D1BB9" w:rsidP="005C01AD">
      <w:pPr>
        <w:pStyle w:val="Listaszerbekezds"/>
        <w:jc w:val="both"/>
        <w:rPr>
          <w:rFonts w:ascii="Times New Roman" w:hAnsi="Times New Roman" w:cs="Times New Roman"/>
        </w:rPr>
      </w:pPr>
      <w:r w:rsidRPr="00427796">
        <w:rPr>
          <w:rFonts w:ascii="Times New Roman" w:hAnsi="Times New Roman" w:cs="Times New Roman"/>
        </w:rPr>
        <w:t xml:space="preserve">Előterjesztő: Dr. Bocskov </w:t>
      </w:r>
      <w:proofErr w:type="spellStart"/>
      <w:r w:rsidRPr="00427796">
        <w:rPr>
          <w:rFonts w:ascii="Times New Roman" w:hAnsi="Times New Roman" w:cs="Times New Roman"/>
        </w:rPr>
        <w:t>Petrov</w:t>
      </w:r>
      <w:proofErr w:type="spellEnd"/>
      <w:r w:rsidRPr="00427796">
        <w:rPr>
          <w:rFonts w:ascii="Times New Roman" w:hAnsi="Times New Roman" w:cs="Times New Roman"/>
        </w:rPr>
        <w:t xml:space="preserve"> Jordán elnök</w:t>
      </w:r>
    </w:p>
    <w:p w:rsidR="00213D8E" w:rsidRDefault="00213D8E" w:rsidP="00213D8E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B45F8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940709">
        <w:rPr>
          <w:rFonts w:ascii="Times New Roman" w:hAnsi="Times New Roman" w:cs="Times New Roman"/>
        </w:rPr>
        <w:t xml:space="preserve">november </w:t>
      </w:r>
      <w:r w:rsidR="00E35F97">
        <w:rPr>
          <w:rFonts w:ascii="Times New Roman" w:hAnsi="Times New Roman" w:cs="Times New Roman"/>
        </w:rPr>
        <w:t>21</w:t>
      </w:r>
      <w:r w:rsidR="009C43E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C43E8" w:rsidRDefault="009C43E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9C43E8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4C4E"/>
    <w:rsid w:val="000151BD"/>
    <w:rsid w:val="00040422"/>
    <w:rsid w:val="000542C0"/>
    <w:rsid w:val="000559F7"/>
    <w:rsid w:val="000739BC"/>
    <w:rsid w:val="00076C5F"/>
    <w:rsid w:val="00081E26"/>
    <w:rsid w:val="00091B94"/>
    <w:rsid w:val="000A071A"/>
    <w:rsid w:val="000A323F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EB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61939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5050A7"/>
    <w:rsid w:val="005057A8"/>
    <w:rsid w:val="00511283"/>
    <w:rsid w:val="005155C2"/>
    <w:rsid w:val="00522561"/>
    <w:rsid w:val="00525715"/>
    <w:rsid w:val="005341FA"/>
    <w:rsid w:val="0053488E"/>
    <w:rsid w:val="00534E3B"/>
    <w:rsid w:val="005368C5"/>
    <w:rsid w:val="00540163"/>
    <w:rsid w:val="00546CDA"/>
    <w:rsid w:val="00551B5F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5E6B5F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73AB3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E49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0709"/>
    <w:rsid w:val="00942325"/>
    <w:rsid w:val="00945EB7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40AB0"/>
    <w:rsid w:val="00A44771"/>
    <w:rsid w:val="00A54F96"/>
    <w:rsid w:val="00A67435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C375B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25D70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5F97"/>
    <w:rsid w:val="00E36A82"/>
    <w:rsid w:val="00E5411C"/>
    <w:rsid w:val="00E54C06"/>
    <w:rsid w:val="00E66169"/>
    <w:rsid w:val="00E745A2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52F58"/>
    <w:rsid w:val="00F81EE2"/>
    <w:rsid w:val="00F85A74"/>
    <w:rsid w:val="00F942A7"/>
    <w:rsid w:val="00F96BEE"/>
    <w:rsid w:val="00FA329A"/>
    <w:rsid w:val="00FC6CC7"/>
    <w:rsid w:val="00FD3F31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4027-1D23-49EC-A388-609E15B0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5</cp:revision>
  <cp:lastPrinted>2017-08-07T05:54:00Z</cp:lastPrinted>
  <dcterms:created xsi:type="dcterms:W3CDTF">2017-11-21T12:13:00Z</dcterms:created>
  <dcterms:modified xsi:type="dcterms:W3CDTF">2017-11-28T11:58:00Z</dcterms:modified>
</cp:coreProperties>
</file>