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7" w:rsidRPr="00A70393" w:rsidRDefault="00B71727" w:rsidP="00B7172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1270</wp:posOffset>
            </wp:positionV>
            <wp:extent cx="513080" cy="887095"/>
            <wp:effectExtent l="19050" t="0" r="1270" b="0"/>
            <wp:wrapTopAndBottom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393">
        <w:rPr>
          <w:b/>
          <w:sz w:val="28"/>
          <w:szCs w:val="28"/>
        </w:rPr>
        <w:t>Kecskemét Megyei Jogú Város Közgyűlése</w:t>
      </w:r>
    </w:p>
    <w:p w:rsidR="00B71727" w:rsidRPr="00A70393" w:rsidRDefault="00B71727" w:rsidP="00B71727">
      <w:pPr>
        <w:jc w:val="center"/>
        <w:rPr>
          <w:b/>
          <w:sz w:val="28"/>
          <w:szCs w:val="28"/>
        </w:rPr>
      </w:pPr>
      <w:r w:rsidRPr="00A70393">
        <w:rPr>
          <w:b/>
          <w:sz w:val="28"/>
          <w:szCs w:val="28"/>
        </w:rPr>
        <w:t>Esélyteremtési Bizottság</w:t>
      </w:r>
    </w:p>
    <w:p w:rsidR="00B71727" w:rsidRPr="00A70393" w:rsidRDefault="00B71727" w:rsidP="00B71727">
      <w:pPr>
        <w:jc w:val="center"/>
        <w:rPr>
          <w:b/>
          <w:sz w:val="28"/>
          <w:szCs w:val="28"/>
        </w:rPr>
      </w:pPr>
    </w:p>
    <w:p w:rsidR="00B71727" w:rsidRPr="00A70393" w:rsidRDefault="00B71727" w:rsidP="00B71727">
      <w:pPr>
        <w:jc w:val="center"/>
        <w:rPr>
          <w:b/>
          <w:sz w:val="28"/>
          <w:szCs w:val="28"/>
        </w:rPr>
      </w:pPr>
      <w:r w:rsidRPr="00A70393">
        <w:rPr>
          <w:b/>
          <w:sz w:val="28"/>
          <w:szCs w:val="28"/>
        </w:rPr>
        <w:t>ELŐTERJESZTÉS</w:t>
      </w:r>
    </w:p>
    <w:p w:rsidR="00B71727" w:rsidRPr="00A70393" w:rsidRDefault="00B71727" w:rsidP="00B71727">
      <w:pPr>
        <w:jc w:val="center"/>
        <w:rPr>
          <w:b/>
          <w:sz w:val="28"/>
          <w:szCs w:val="28"/>
        </w:rPr>
      </w:pPr>
    </w:p>
    <w:p w:rsidR="00B71727" w:rsidRPr="00A70393" w:rsidRDefault="00B71727" w:rsidP="00B71727">
      <w:pPr>
        <w:jc w:val="center"/>
        <w:rPr>
          <w:b/>
          <w:sz w:val="28"/>
          <w:szCs w:val="28"/>
        </w:rPr>
      </w:pPr>
      <w:r w:rsidRPr="00A70393">
        <w:rPr>
          <w:b/>
          <w:sz w:val="28"/>
          <w:szCs w:val="28"/>
        </w:rPr>
        <w:t>Kecskemét Megyei Jogú Város Közgyűlése</w:t>
      </w:r>
    </w:p>
    <w:p w:rsidR="00B71727" w:rsidRPr="00A70393" w:rsidRDefault="00B71727" w:rsidP="00B71727">
      <w:pPr>
        <w:jc w:val="center"/>
        <w:rPr>
          <w:b/>
          <w:sz w:val="28"/>
          <w:szCs w:val="28"/>
        </w:rPr>
      </w:pPr>
      <w:r w:rsidRPr="00A70393">
        <w:rPr>
          <w:b/>
          <w:sz w:val="28"/>
          <w:szCs w:val="28"/>
        </w:rPr>
        <w:t>201</w:t>
      </w:r>
      <w:r w:rsidR="00A45074">
        <w:rPr>
          <w:b/>
          <w:sz w:val="28"/>
          <w:szCs w:val="28"/>
        </w:rPr>
        <w:t>9</w:t>
      </w:r>
      <w:r w:rsidRPr="00A70393">
        <w:rPr>
          <w:b/>
          <w:sz w:val="28"/>
          <w:szCs w:val="28"/>
        </w:rPr>
        <w:t xml:space="preserve">. június </w:t>
      </w:r>
      <w:r w:rsidR="00A45074">
        <w:rPr>
          <w:b/>
          <w:sz w:val="28"/>
          <w:szCs w:val="28"/>
        </w:rPr>
        <w:t>20</w:t>
      </w:r>
      <w:r w:rsidRPr="00A70393">
        <w:rPr>
          <w:b/>
          <w:sz w:val="28"/>
          <w:szCs w:val="28"/>
        </w:rPr>
        <w:t>-</w:t>
      </w:r>
      <w:r w:rsidR="00A45074">
        <w:rPr>
          <w:b/>
          <w:sz w:val="28"/>
          <w:szCs w:val="28"/>
        </w:rPr>
        <w:t>á</w:t>
      </w:r>
      <w:r w:rsidRPr="00A70393">
        <w:rPr>
          <w:b/>
          <w:sz w:val="28"/>
          <w:szCs w:val="28"/>
        </w:rPr>
        <w:t>n</w:t>
      </w:r>
    </w:p>
    <w:p w:rsidR="00B71727" w:rsidRPr="00A70393" w:rsidRDefault="00B71727" w:rsidP="00B71727">
      <w:pPr>
        <w:jc w:val="center"/>
        <w:rPr>
          <w:b/>
          <w:sz w:val="28"/>
          <w:szCs w:val="28"/>
        </w:rPr>
      </w:pPr>
      <w:r w:rsidRPr="00A70393">
        <w:rPr>
          <w:b/>
          <w:sz w:val="28"/>
          <w:szCs w:val="28"/>
        </w:rPr>
        <w:t>tartandó ülésére</w:t>
      </w:r>
    </w:p>
    <w:p w:rsidR="00B71727" w:rsidRPr="00DC6E6E" w:rsidRDefault="00B71727" w:rsidP="00B71727">
      <w:pPr>
        <w:rPr>
          <w:b/>
          <w:sz w:val="22"/>
          <w:szCs w:val="22"/>
        </w:rPr>
      </w:pPr>
    </w:p>
    <w:p w:rsidR="00B71727" w:rsidRDefault="00B71727" w:rsidP="00B71727">
      <w:pPr>
        <w:ind w:left="851" w:hanging="851"/>
        <w:jc w:val="both"/>
        <w:rPr>
          <w:b/>
          <w:u w:val="single"/>
        </w:rPr>
      </w:pPr>
    </w:p>
    <w:p w:rsidR="00B71727" w:rsidRPr="00A70393" w:rsidRDefault="00B71727" w:rsidP="00B71727">
      <w:pPr>
        <w:ind w:left="851" w:hanging="851"/>
        <w:jc w:val="both"/>
        <w:rPr>
          <w:b/>
        </w:rPr>
      </w:pPr>
      <w:r w:rsidRPr="00A70393">
        <w:rPr>
          <w:b/>
          <w:u w:val="single"/>
        </w:rPr>
        <w:t>Tárgy:</w:t>
      </w:r>
      <w:r w:rsidRPr="00A70393">
        <w:rPr>
          <w:b/>
        </w:rPr>
        <w:tab/>
      </w:r>
      <w:r w:rsidRPr="00A70393">
        <w:rPr>
          <w:b/>
          <w:bCs/>
        </w:rPr>
        <w:t>Kecskemét Megyei Jogú Város Önkormányzata Szociális Szolgáltatástervezési Koncepciójának felülvizsgálata</w:t>
      </w:r>
    </w:p>
    <w:p w:rsidR="00B71727" w:rsidRPr="00A70393" w:rsidRDefault="00B71727" w:rsidP="00B71727">
      <w:pPr>
        <w:jc w:val="both"/>
        <w:rPr>
          <w:b/>
        </w:rPr>
      </w:pPr>
    </w:p>
    <w:p w:rsidR="00B71727" w:rsidRPr="00A70393" w:rsidRDefault="00B71727" w:rsidP="00B71727">
      <w:pPr>
        <w:jc w:val="both"/>
      </w:pPr>
      <w:r w:rsidRPr="00A70393">
        <w:rPr>
          <w:b/>
        </w:rPr>
        <w:t xml:space="preserve">Az előterjesztést készítette: </w:t>
      </w:r>
      <w:r>
        <w:rPr>
          <w:b/>
        </w:rPr>
        <w:tab/>
      </w:r>
      <w:r w:rsidRPr="00A70393">
        <w:t>Ladics Monika irodavezető – Humánszolgáltatási Iroda</w:t>
      </w:r>
    </w:p>
    <w:p w:rsidR="00B71727" w:rsidRPr="00A70393" w:rsidRDefault="00B71727" w:rsidP="00B71727">
      <w:pPr>
        <w:jc w:val="both"/>
      </w:pPr>
      <w:r w:rsidRPr="00A70393">
        <w:rPr>
          <w:b/>
        </w:rPr>
        <w:tab/>
      </w:r>
      <w:r w:rsidRPr="00A70393">
        <w:rPr>
          <w:b/>
        </w:rPr>
        <w:tab/>
      </w:r>
      <w:r w:rsidRPr="00A70393">
        <w:rPr>
          <w:b/>
        </w:rPr>
        <w:tab/>
        <w:t xml:space="preserve">        </w:t>
      </w:r>
      <w:r>
        <w:rPr>
          <w:b/>
        </w:rPr>
        <w:tab/>
      </w:r>
      <w:r w:rsidRPr="00A70393">
        <w:t>Csonka Imre osztályvezető – Társadalompolitikai Osztály</w:t>
      </w:r>
    </w:p>
    <w:p w:rsidR="00B71727" w:rsidRPr="00A70393" w:rsidRDefault="00B71727" w:rsidP="00B71727">
      <w:pPr>
        <w:jc w:val="both"/>
      </w:pPr>
    </w:p>
    <w:p w:rsidR="00B71727" w:rsidRPr="00A70393" w:rsidRDefault="00B71727" w:rsidP="00B71727">
      <w:pPr>
        <w:jc w:val="both"/>
      </w:pPr>
      <w:r w:rsidRPr="00A70393">
        <w:rPr>
          <w:b/>
        </w:rPr>
        <w:t>Kezelési megjegyzés:</w:t>
      </w:r>
      <w:r w:rsidRPr="00A70393">
        <w:t xml:space="preserve"> határozat- tervezet</w:t>
      </w:r>
    </w:p>
    <w:p w:rsidR="00B71727" w:rsidRDefault="00B71727" w:rsidP="00B71727">
      <w:pPr>
        <w:jc w:val="both"/>
        <w:rPr>
          <w:b/>
        </w:rPr>
      </w:pPr>
    </w:p>
    <w:p w:rsidR="00B71727" w:rsidRPr="00A70393" w:rsidRDefault="00B71727" w:rsidP="00B71727">
      <w:pPr>
        <w:jc w:val="both"/>
      </w:pPr>
      <w:r w:rsidRPr="00A70393">
        <w:rPr>
          <w:b/>
        </w:rPr>
        <w:t>Döntési változatok száma:</w:t>
      </w:r>
      <w:r w:rsidRPr="00A70393">
        <w:t xml:space="preserve"> 1</w:t>
      </w:r>
    </w:p>
    <w:p w:rsidR="00B71727" w:rsidRDefault="00B71727" w:rsidP="00B71727">
      <w:pPr>
        <w:rPr>
          <w:b/>
        </w:rPr>
      </w:pPr>
    </w:p>
    <w:p w:rsidR="00B71727" w:rsidRPr="00A70393" w:rsidRDefault="00B71727" w:rsidP="00B71727">
      <w:r w:rsidRPr="00A70393">
        <w:rPr>
          <w:b/>
        </w:rPr>
        <w:t>Mellékletek:</w:t>
      </w:r>
      <w:r w:rsidRPr="00A70393">
        <w:t xml:space="preserve"> </w:t>
      </w:r>
      <w:r w:rsidRPr="00A70393">
        <w:tab/>
      </w:r>
      <w:r w:rsidRPr="00A70393">
        <w:tab/>
      </w:r>
      <w:r w:rsidRPr="00A70393">
        <w:rPr>
          <w:b/>
        </w:rPr>
        <w:t xml:space="preserve">             </w:t>
      </w:r>
    </w:p>
    <w:p w:rsidR="00B71727" w:rsidRPr="00A70393" w:rsidRDefault="00B71727" w:rsidP="00B71727">
      <w:pPr>
        <w:jc w:val="both"/>
        <w:rPr>
          <w:b/>
        </w:rPr>
      </w:pPr>
    </w:p>
    <w:p w:rsidR="00B71727" w:rsidRPr="00A70393" w:rsidRDefault="00B71727" w:rsidP="00B71727">
      <w:pPr>
        <w:jc w:val="both"/>
      </w:pPr>
      <w:r w:rsidRPr="00A70393">
        <w:rPr>
          <w:b/>
        </w:rPr>
        <w:t>Véleményezésre megkapta:</w:t>
      </w:r>
      <w:r w:rsidRPr="00A70393">
        <w:rPr>
          <w:b/>
        </w:rPr>
        <w:tab/>
      </w:r>
      <w:r w:rsidRPr="00A70393">
        <w:rPr>
          <w:b/>
        </w:rPr>
        <w:tab/>
      </w:r>
      <w:r w:rsidRPr="00A70393">
        <w:t>Egészségügyi és Szociális Intézmények Igazgatósága</w:t>
      </w:r>
    </w:p>
    <w:p w:rsidR="00B71727" w:rsidRPr="00A70393" w:rsidRDefault="00B71727" w:rsidP="00B71727">
      <w:pPr>
        <w:ind w:left="2832" w:firstLine="708"/>
        <w:jc w:val="both"/>
      </w:pPr>
      <w:r w:rsidRPr="00A70393">
        <w:t>Őszirózsa Időskorúak Gondozóháza</w:t>
      </w:r>
    </w:p>
    <w:p w:rsidR="00B71727" w:rsidRPr="00A70393" w:rsidRDefault="00B71727" w:rsidP="00B71727">
      <w:pPr>
        <w:ind w:left="2832" w:firstLine="708"/>
        <w:jc w:val="both"/>
      </w:pPr>
      <w:r w:rsidRPr="00A70393">
        <w:t>Helyi Szociálpolitikai Kerekasztal</w:t>
      </w:r>
    </w:p>
    <w:p w:rsidR="00B71727" w:rsidRPr="00A70393" w:rsidRDefault="00B71727" w:rsidP="00B71727">
      <w:pPr>
        <w:jc w:val="both"/>
        <w:rPr>
          <w:b/>
        </w:rPr>
      </w:pPr>
    </w:p>
    <w:p w:rsidR="00B71727" w:rsidRPr="00A70393" w:rsidRDefault="00B71727" w:rsidP="00B71727">
      <w:pPr>
        <w:jc w:val="both"/>
      </w:pPr>
      <w:r w:rsidRPr="00A70393">
        <w:rPr>
          <w:b/>
        </w:rPr>
        <w:t>Egyéb szervezet, külső szakértő:</w:t>
      </w:r>
      <w:r w:rsidRPr="00A70393">
        <w:t xml:space="preserve"> </w:t>
      </w:r>
    </w:p>
    <w:p w:rsidR="00B71727" w:rsidRPr="00A70393" w:rsidRDefault="00B71727" w:rsidP="00B71727">
      <w:pPr>
        <w:jc w:val="both"/>
      </w:pPr>
    </w:p>
    <w:p w:rsidR="00B71727" w:rsidRPr="00A70393" w:rsidRDefault="00B71727" w:rsidP="00B71727">
      <w:pPr>
        <w:jc w:val="both"/>
      </w:pPr>
      <w:r w:rsidRPr="00A70393">
        <w:rPr>
          <w:b/>
        </w:rPr>
        <w:t>Megtárgyalta:</w:t>
      </w:r>
      <w:r w:rsidRPr="00A70393">
        <w:t xml:space="preserve"> </w:t>
      </w:r>
    </w:p>
    <w:p w:rsidR="00B71727" w:rsidRPr="00A70393" w:rsidRDefault="00B71727" w:rsidP="00B71727">
      <w:pPr>
        <w:jc w:val="both"/>
      </w:pPr>
      <w:r w:rsidRPr="00A70393">
        <w:t>Városstr</w:t>
      </w:r>
      <w:r w:rsidR="00BE73BD">
        <w:t>atégiai és Pénzügyi Bizottság</w:t>
      </w:r>
      <w:r w:rsidR="00BE73BD">
        <w:tab/>
      </w:r>
      <w:r w:rsidR="00BE73BD">
        <w:tab/>
      </w:r>
      <w:r w:rsidR="00BD38BA">
        <w:t>.</w:t>
      </w:r>
      <w:proofErr w:type="gramStart"/>
      <w:r w:rsidRPr="00A70393">
        <w:t>...</w:t>
      </w:r>
      <w:proofErr w:type="gramEnd"/>
      <w:r w:rsidR="00BE73BD">
        <w:t>/201</w:t>
      </w:r>
      <w:r w:rsidR="00A45074">
        <w:t>9</w:t>
      </w:r>
      <w:r w:rsidR="00BE73BD">
        <w:t>.</w:t>
      </w:r>
      <w:r w:rsidR="00CB3E1A">
        <w:t xml:space="preserve"> (VI. 18</w:t>
      </w:r>
      <w:r w:rsidRPr="00A70393">
        <w:t>.) VPB. sz</w:t>
      </w:r>
      <w:r w:rsidR="00BD38BA">
        <w:t>ámú</w:t>
      </w:r>
      <w:r w:rsidRPr="00A70393">
        <w:t xml:space="preserve"> határozat</w:t>
      </w:r>
    </w:p>
    <w:p w:rsidR="00B71727" w:rsidRPr="00A70393" w:rsidRDefault="00B71727" w:rsidP="00B71727">
      <w:pPr>
        <w:jc w:val="both"/>
      </w:pPr>
      <w:r w:rsidRPr="00A70393">
        <w:t>Roma Települési Nemzetiségi Önkormányzat</w:t>
      </w:r>
      <w:r w:rsidR="00A45074">
        <w:t xml:space="preserve"> </w:t>
      </w:r>
      <w:r w:rsidR="00A45074">
        <w:tab/>
        <w:t>..</w:t>
      </w:r>
      <w:proofErr w:type="gramStart"/>
      <w:r w:rsidR="00A45074">
        <w:t>..</w:t>
      </w:r>
      <w:proofErr w:type="gramEnd"/>
      <w:r w:rsidR="00A45074">
        <w:t>/2019</w:t>
      </w:r>
      <w:r w:rsidR="00BE73BD">
        <w:t>. (VI....) RTNÖ. számú határozat</w:t>
      </w:r>
    </w:p>
    <w:p w:rsidR="00B71727" w:rsidRPr="00A70393" w:rsidRDefault="00B71727" w:rsidP="00B71727">
      <w:pPr>
        <w:jc w:val="both"/>
      </w:pPr>
      <w:r w:rsidRPr="00A70393">
        <w:t>Bolgár Települési Nemzetiségi Önkormányzat</w:t>
      </w:r>
      <w:r w:rsidR="00A45074">
        <w:tab/>
        <w:t>..</w:t>
      </w:r>
      <w:proofErr w:type="gramStart"/>
      <w:r w:rsidR="00A45074">
        <w:t>..</w:t>
      </w:r>
      <w:proofErr w:type="gramEnd"/>
      <w:r w:rsidR="00A45074">
        <w:t>/2019</w:t>
      </w:r>
      <w:r w:rsidR="00BE73BD">
        <w:t>. (VI....) BTNÖ. számú határozat</w:t>
      </w:r>
    </w:p>
    <w:p w:rsidR="00B71727" w:rsidRPr="00A70393" w:rsidRDefault="00B71727" w:rsidP="00B71727">
      <w:pPr>
        <w:jc w:val="both"/>
      </w:pPr>
      <w:r w:rsidRPr="00A70393">
        <w:t>Horvát Települési Nemzetiségi Önkormányzat</w:t>
      </w:r>
      <w:r w:rsidR="00BE73BD">
        <w:tab/>
        <w:t>..</w:t>
      </w:r>
      <w:proofErr w:type="gramStart"/>
      <w:r w:rsidR="00BE73BD">
        <w:t>..</w:t>
      </w:r>
      <w:proofErr w:type="gramEnd"/>
      <w:r w:rsidR="00BE73BD">
        <w:t>/2</w:t>
      </w:r>
      <w:r w:rsidR="00A45074">
        <w:t>019</w:t>
      </w:r>
      <w:r w:rsidR="00BE73BD">
        <w:t>. (VI....) HTNÖ. számú határozat</w:t>
      </w:r>
    </w:p>
    <w:p w:rsidR="00B71727" w:rsidRPr="00A70393" w:rsidRDefault="00B71727" w:rsidP="00B71727">
      <w:pPr>
        <w:jc w:val="both"/>
      </w:pPr>
      <w:r w:rsidRPr="00A70393">
        <w:t>Német Települési Nemzetiségi Önkormányzat</w:t>
      </w:r>
      <w:r w:rsidR="00A45074">
        <w:t xml:space="preserve"> </w:t>
      </w:r>
      <w:r w:rsidR="00A45074">
        <w:tab/>
        <w:t>..../2019</w:t>
      </w:r>
      <w:r w:rsidR="00BE73BD">
        <w:t>. (VI....) NTNÖ. számú határozat</w:t>
      </w:r>
    </w:p>
    <w:p w:rsidR="00B71727" w:rsidRPr="00A70393" w:rsidRDefault="00B71727" w:rsidP="00B71727">
      <w:pPr>
        <w:jc w:val="both"/>
      </w:pPr>
      <w:r w:rsidRPr="00A70393">
        <w:t>Örmény Települési Nemzetiségi Önkormányzat</w:t>
      </w:r>
      <w:r w:rsidR="00A45074">
        <w:t xml:space="preserve"> </w:t>
      </w:r>
      <w:r w:rsidR="00A45074">
        <w:tab/>
        <w:t>..../2019</w:t>
      </w:r>
      <w:r w:rsidR="00BE73BD">
        <w:t>. (VI....) ÖTNÖ. számú határozat</w:t>
      </w:r>
    </w:p>
    <w:p w:rsidR="00B71727" w:rsidRPr="00A70393" w:rsidRDefault="00B71727" w:rsidP="00B71727">
      <w:pPr>
        <w:jc w:val="both"/>
      </w:pPr>
      <w:r w:rsidRPr="00A70393">
        <w:t>Görög Települési Nemzetiségi Önkormányzat</w:t>
      </w:r>
      <w:r w:rsidR="00BE73BD">
        <w:tab/>
        <w:t>..../20</w:t>
      </w:r>
      <w:r w:rsidR="00A45074">
        <w:t>19</w:t>
      </w:r>
      <w:r w:rsidR="00BE73BD">
        <w:t>. (VI....) GTNÖ. számú határozat</w:t>
      </w:r>
    </w:p>
    <w:p w:rsidR="00B71727" w:rsidRPr="00A70393" w:rsidRDefault="00B71727" w:rsidP="00B71727">
      <w:pPr>
        <w:jc w:val="both"/>
      </w:pPr>
      <w:r w:rsidRPr="00A70393">
        <w:t>Lengyel Települési Nemzetiségi Önkormányzat</w:t>
      </w:r>
      <w:r w:rsidR="00A45074">
        <w:t xml:space="preserve"> </w:t>
      </w:r>
      <w:r w:rsidR="00A45074">
        <w:tab/>
        <w:t>..../2019</w:t>
      </w:r>
      <w:r w:rsidR="00BE73BD">
        <w:t>. (</w:t>
      </w:r>
      <w:r w:rsidR="001F1B7C">
        <w:t>VI....) LTNÖ. számú határozat</w:t>
      </w:r>
    </w:p>
    <w:p w:rsidR="00B71727" w:rsidRDefault="00B71727" w:rsidP="00B71727">
      <w:pPr>
        <w:jc w:val="both"/>
      </w:pPr>
      <w:r w:rsidRPr="00A70393">
        <w:tab/>
      </w:r>
      <w:r w:rsidRPr="00A70393">
        <w:tab/>
      </w:r>
    </w:p>
    <w:p w:rsidR="00454485" w:rsidRPr="00A70393" w:rsidRDefault="00454485" w:rsidP="00B71727">
      <w:pPr>
        <w:jc w:val="both"/>
      </w:pPr>
    </w:p>
    <w:p w:rsidR="00B71727" w:rsidRPr="00A70393" w:rsidRDefault="00B71727" w:rsidP="00B71727">
      <w:pPr>
        <w:jc w:val="both"/>
        <w:rPr>
          <w:b/>
        </w:rPr>
      </w:pPr>
      <w:r w:rsidRPr="00A70393">
        <w:rPr>
          <w:b/>
        </w:rPr>
        <w:t>Törvényességi észrevételem nincs:</w:t>
      </w:r>
    </w:p>
    <w:p w:rsidR="00B71727" w:rsidRPr="00A70393" w:rsidRDefault="00B71727" w:rsidP="00B71727">
      <w:pPr>
        <w:ind w:left="3828"/>
        <w:jc w:val="center"/>
      </w:pPr>
    </w:p>
    <w:p w:rsidR="00B71727" w:rsidRPr="00A70393" w:rsidRDefault="00B71727" w:rsidP="00B71727">
      <w:pPr>
        <w:ind w:left="3828"/>
        <w:jc w:val="center"/>
      </w:pPr>
    </w:p>
    <w:p w:rsidR="00B71727" w:rsidRPr="00A70393" w:rsidRDefault="00B71727" w:rsidP="00B71727">
      <w:pPr>
        <w:ind w:left="4536" w:firstLine="420"/>
        <w:jc w:val="center"/>
        <w:rPr>
          <w:b/>
        </w:rPr>
      </w:pPr>
      <w:r w:rsidRPr="00A70393">
        <w:rPr>
          <w:b/>
        </w:rPr>
        <w:t>Dr. Határ Mária</w:t>
      </w:r>
    </w:p>
    <w:p w:rsidR="00B71727" w:rsidRDefault="00B71727" w:rsidP="00B71727">
      <w:pPr>
        <w:ind w:left="5244"/>
        <w:jc w:val="center"/>
        <w:rPr>
          <w:b/>
        </w:rPr>
        <w:sectPr w:rsidR="00B717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0393">
        <w:rPr>
          <w:b/>
        </w:rPr>
        <w:t>jegyző</w:t>
      </w:r>
    </w:p>
    <w:p w:rsidR="00B71727" w:rsidRPr="00103271" w:rsidRDefault="003732F0" w:rsidP="00B71727">
      <w:pPr>
        <w:jc w:val="center"/>
        <w:rPr>
          <w:b/>
        </w:rPr>
      </w:pPr>
      <w:r w:rsidRPr="005D1437">
        <w:rPr>
          <w:b/>
          <w:bC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2.5pt">
            <v:imagedata r:id="rId8" o:title=""/>
          </v:shape>
        </w:pict>
      </w:r>
    </w:p>
    <w:p w:rsidR="00B71727" w:rsidRPr="00FA0FD3" w:rsidRDefault="00B71727" w:rsidP="00B71727">
      <w:pPr>
        <w:jc w:val="center"/>
        <w:rPr>
          <w:b/>
          <w:bCs/>
        </w:rPr>
      </w:pPr>
      <w:r>
        <w:br w:type="page"/>
      </w:r>
      <w:r w:rsidRPr="00FA0FD3">
        <w:rPr>
          <w:b/>
          <w:bCs/>
        </w:rPr>
        <w:lastRenderedPageBreak/>
        <w:t>KECSKEMÉT MEGYEI JOGÚ VÁROS KÖZGYŰLÉSE</w:t>
      </w:r>
    </w:p>
    <w:p w:rsidR="00B71727" w:rsidRPr="00FA0FD3" w:rsidRDefault="00B71727" w:rsidP="00B71727">
      <w:pPr>
        <w:pStyle w:val="Cmsor1"/>
        <w:ind w:left="2124" w:firstLine="708"/>
        <w:rPr>
          <w:rFonts w:ascii="Times New Roman" w:hAnsi="Times New Roman"/>
          <w:sz w:val="24"/>
          <w:szCs w:val="24"/>
        </w:rPr>
      </w:pPr>
      <w:r w:rsidRPr="00FA0FD3">
        <w:rPr>
          <w:rFonts w:ascii="Times New Roman" w:hAnsi="Times New Roman"/>
          <w:sz w:val="24"/>
          <w:szCs w:val="24"/>
        </w:rPr>
        <w:t>ESÉLYTEREMTÉSI BIZOTTSÁG</w:t>
      </w:r>
    </w:p>
    <w:p w:rsidR="00B71727" w:rsidRPr="00C91CD9" w:rsidRDefault="00B71727" w:rsidP="00B71727">
      <w:r w:rsidRPr="00C91CD9">
        <w:t>_________________________________________________</w:t>
      </w:r>
      <w:r>
        <w:t>__________________________</w:t>
      </w:r>
    </w:p>
    <w:p w:rsidR="00B71727" w:rsidRPr="00DF1F90" w:rsidRDefault="00B71727" w:rsidP="00B71727">
      <w:pPr>
        <w:pStyle w:val="Cmsor2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C254D">
        <w:rPr>
          <w:rFonts w:ascii="Times New Roman" w:hAnsi="Times New Roman"/>
          <w:b w:val="0"/>
          <w:i w:val="0"/>
          <w:sz w:val="20"/>
          <w:szCs w:val="20"/>
        </w:rPr>
        <w:t>Ügyszám:</w:t>
      </w:r>
      <w:r w:rsidR="00A45074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D4602C" w:rsidRPr="0018090B">
        <w:rPr>
          <w:rFonts w:ascii="Times New Roman" w:hAnsi="Times New Roman"/>
          <w:b w:val="0"/>
          <w:i w:val="0"/>
          <w:sz w:val="20"/>
          <w:szCs w:val="20"/>
        </w:rPr>
        <w:t>4541-1</w:t>
      </w:r>
      <w:r w:rsidR="00D006F1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8090B">
        <w:rPr>
          <w:rFonts w:ascii="Times New Roman" w:hAnsi="Times New Roman"/>
          <w:b w:val="0"/>
          <w:i w:val="0"/>
          <w:sz w:val="20"/>
          <w:szCs w:val="20"/>
        </w:rPr>
        <w:t>/201</w:t>
      </w:r>
      <w:r w:rsidR="00A45074" w:rsidRPr="0018090B">
        <w:rPr>
          <w:rFonts w:ascii="Times New Roman" w:hAnsi="Times New Roman"/>
          <w:b w:val="0"/>
          <w:i w:val="0"/>
          <w:sz w:val="20"/>
          <w:szCs w:val="20"/>
        </w:rPr>
        <w:t>9</w:t>
      </w:r>
      <w:r w:rsidRPr="0018090B"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B71727" w:rsidRDefault="00B71727" w:rsidP="00B71727">
      <w:pPr>
        <w:pStyle w:val="Cmsor2"/>
        <w:rPr>
          <w:rFonts w:ascii="Times New Roman" w:hAnsi="Times New Roman"/>
          <w:i w:val="0"/>
          <w:sz w:val="24"/>
          <w:szCs w:val="24"/>
          <w:u w:val="single"/>
        </w:rPr>
      </w:pPr>
    </w:p>
    <w:p w:rsidR="00B71727" w:rsidRPr="00002398" w:rsidRDefault="00B71727" w:rsidP="00B71727">
      <w:pPr>
        <w:pStyle w:val="Cmsor2"/>
        <w:rPr>
          <w:rFonts w:ascii="Times New Roman" w:hAnsi="Times New Roman"/>
          <w:i w:val="0"/>
          <w:sz w:val="24"/>
          <w:szCs w:val="24"/>
          <w:u w:val="single"/>
        </w:rPr>
      </w:pPr>
      <w:r w:rsidRPr="00002398">
        <w:rPr>
          <w:rFonts w:ascii="Times New Roman" w:hAnsi="Times New Roman"/>
          <w:i w:val="0"/>
          <w:sz w:val="24"/>
          <w:szCs w:val="24"/>
          <w:u w:val="single"/>
        </w:rPr>
        <w:t>E L Ő T E R J E S Z T É S</w:t>
      </w:r>
    </w:p>
    <w:p w:rsidR="00B71727" w:rsidRPr="00993CDF" w:rsidRDefault="00B71727" w:rsidP="00B7172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993CDF">
        <w:rPr>
          <w:rFonts w:ascii="Times New Roman" w:hAnsi="Times New Roman"/>
          <w:sz w:val="24"/>
          <w:szCs w:val="24"/>
        </w:rPr>
        <w:t>Kecskemét Megyei Jogú Város Közgyűlésének</w:t>
      </w:r>
    </w:p>
    <w:p w:rsidR="00B71727" w:rsidRPr="00002398" w:rsidRDefault="00B71727" w:rsidP="00B71727">
      <w:pPr>
        <w:jc w:val="center"/>
        <w:rPr>
          <w:b/>
          <w:bCs/>
        </w:rPr>
      </w:pPr>
      <w:r>
        <w:rPr>
          <w:b/>
          <w:bCs/>
        </w:rPr>
        <w:t>201</w:t>
      </w:r>
      <w:r w:rsidR="00A45074">
        <w:rPr>
          <w:b/>
          <w:bCs/>
        </w:rPr>
        <w:t>9</w:t>
      </w:r>
      <w:r w:rsidRPr="00F213E0">
        <w:rPr>
          <w:b/>
          <w:bCs/>
        </w:rPr>
        <w:t xml:space="preserve">. június </w:t>
      </w:r>
      <w:r w:rsidR="00A45074">
        <w:rPr>
          <w:b/>
          <w:bCs/>
        </w:rPr>
        <w:t>20</w:t>
      </w:r>
      <w:r w:rsidRPr="00F213E0">
        <w:rPr>
          <w:b/>
          <w:bCs/>
        </w:rPr>
        <w:t>-i ülésére</w:t>
      </w:r>
    </w:p>
    <w:p w:rsidR="00B71727" w:rsidRDefault="00B71727" w:rsidP="00B71727">
      <w:pPr>
        <w:jc w:val="both"/>
        <w:rPr>
          <w:b/>
          <w:u w:val="single"/>
        </w:rPr>
      </w:pPr>
      <w:bookmarkStart w:id="0" w:name="DDE_LINK1"/>
    </w:p>
    <w:p w:rsidR="00576750" w:rsidRDefault="00576750" w:rsidP="00B71727">
      <w:pPr>
        <w:jc w:val="both"/>
        <w:rPr>
          <w:b/>
          <w:u w:val="single"/>
        </w:rPr>
      </w:pPr>
    </w:p>
    <w:p w:rsidR="00B71727" w:rsidRDefault="00B71727" w:rsidP="00B71727">
      <w:pPr>
        <w:ind w:left="851" w:hanging="851"/>
        <w:jc w:val="both"/>
        <w:rPr>
          <w:b/>
          <w:bCs/>
        </w:rPr>
      </w:pPr>
      <w:r w:rsidRPr="00294E1F">
        <w:rPr>
          <w:b/>
          <w:u w:val="single"/>
        </w:rPr>
        <w:t>Tárgy:</w:t>
      </w:r>
      <w:r>
        <w:t xml:space="preserve"> </w:t>
      </w:r>
      <w:r>
        <w:tab/>
      </w:r>
      <w:r w:rsidRPr="00225232">
        <w:rPr>
          <w:b/>
          <w:bCs/>
        </w:rPr>
        <w:t>Kecskemét Megyei Jogú Város Önkormányzata Szociális Szolgáltatástervez</w:t>
      </w:r>
      <w:r>
        <w:rPr>
          <w:b/>
          <w:bCs/>
        </w:rPr>
        <w:t>ési</w:t>
      </w:r>
    </w:p>
    <w:p w:rsidR="00B71727" w:rsidRPr="00DC6E6E" w:rsidRDefault="00B71727" w:rsidP="00B71727">
      <w:pPr>
        <w:ind w:left="851"/>
        <w:jc w:val="both"/>
        <w:rPr>
          <w:b/>
        </w:rPr>
      </w:pPr>
      <w:r w:rsidRPr="00225232">
        <w:rPr>
          <w:b/>
          <w:bCs/>
        </w:rPr>
        <w:t>Koncepciójának felülvizsgálata</w:t>
      </w:r>
    </w:p>
    <w:bookmarkEnd w:id="0"/>
    <w:p w:rsidR="00B71727" w:rsidRDefault="00B71727" w:rsidP="00B71727">
      <w:pPr>
        <w:jc w:val="both"/>
        <w:rPr>
          <w:b/>
        </w:rPr>
      </w:pPr>
    </w:p>
    <w:p w:rsidR="00AE229E" w:rsidRDefault="00AE229E" w:rsidP="00BD38BA">
      <w:pPr>
        <w:jc w:val="center"/>
        <w:rPr>
          <w:b/>
        </w:rPr>
      </w:pPr>
    </w:p>
    <w:p w:rsidR="00B71727" w:rsidRDefault="00B71727" w:rsidP="00BD38BA">
      <w:pPr>
        <w:jc w:val="center"/>
        <w:rPr>
          <w:b/>
        </w:rPr>
      </w:pPr>
      <w:r w:rsidRPr="00401AE2">
        <w:rPr>
          <w:b/>
        </w:rPr>
        <w:t>Tisztelt Közgyűlés!</w:t>
      </w:r>
    </w:p>
    <w:p w:rsidR="00B71727" w:rsidRDefault="00B71727" w:rsidP="00B71727">
      <w:pPr>
        <w:jc w:val="both"/>
        <w:rPr>
          <w:b/>
        </w:rPr>
      </w:pPr>
    </w:p>
    <w:p w:rsidR="00126978" w:rsidRDefault="00B71727" w:rsidP="00B71727">
      <w:pPr>
        <w:jc w:val="both"/>
      </w:pPr>
      <w:r w:rsidRPr="004C08FB">
        <w:t>A szociális igazgatásról és szociális ellátásokról szóló 1993. évi III. törvény 92. § (3) bekezdése értelmében a legalább 2000 lakosú települési önkormányzat a településen élő szociálisan rászorult személyek részére biztosítandó szolgáltatási feladatok meghatározása érdekében szolgáltatástervezési koncepciót készít.</w:t>
      </w:r>
      <w:r>
        <w:t xml:space="preserve"> </w:t>
      </w:r>
      <w:r w:rsidRPr="004C08FB">
        <w:t>A szolgáltatástervezési</w:t>
      </w:r>
      <w:r>
        <w:t xml:space="preserve"> koncepciót a települési</w:t>
      </w:r>
      <w:r w:rsidRPr="004C08FB">
        <w:t xml:space="preserve"> önkormányzatnak </w:t>
      </w:r>
      <w:r>
        <w:t xml:space="preserve">első alkalommal </w:t>
      </w:r>
      <w:r w:rsidRPr="004C08FB">
        <w:t>2003. december 31-ig kellett elkészítenie.</w:t>
      </w:r>
      <w:r>
        <w:t xml:space="preserve"> </w:t>
      </w:r>
    </w:p>
    <w:p w:rsidR="00126978" w:rsidRDefault="00126978" w:rsidP="00B71727">
      <w:pPr>
        <w:jc w:val="both"/>
      </w:pPr>
    </w:p>
    <w:p w:rsidR="00B71727" w:rsidRDefault="00B71727" w:rsidP="00B71727">
      <w:pPr>
        <w:jc w:val="both"/>
      </w:pPr>
      <w:r w:rsidRPr="004C08FB">
        <w:t xml:space="preserve">Kecskemét Megyei Jogú Város </w:t>
      </w:r>
      <w:r>
        <w:t xml:space="preserve">Önkormányzata </w:t>
      </w:r>
      <w:r w:rsidRPr="004C08FB">
        <w:t xml:space="preserve">Szociális Szolgáltatástervezési </w:t>
      </w:r>
      <w:r>
        <w:t>K</w:t>
      </w:r>
      <w:r w:rsidRPr="004C08FB">
        <w:t xml:space="preserve">oncepcióját Kecskemét Megyei Jogú Város Közgyűlése </w:t>
      </w:r>
      <w:r>
        <w:t xml:space="preserve">első alkalommal a </w:t>
      </w:r>
      <w:r w:rsidRPr="004C08FB">
        <w:t>779/2003. (XII.17.) KH. számú határozattal fogadta el, majd a 927/2005.(XII.21.) KH. számú határozattal</w:t>
      </w:r>
      <w:r>
        <w:t>,</w:t>
      </w:r>
      <w:r w:rsidRPr="004C08FB">
        <w:t xml:space="preserve"> az 595/2007. (XII.20.) KH. számú határozattal</w:t>
      </w:r>
      <w:r>
        <w:t>, a 480/2010. (XII.16.) KH. számú hatá</w:t>
      </w:r>
      <w:r w:rsidR="00F40B41">
        <w:t xml:space="preserve">rozattal, a 186/2013. (VI.27.) </w:t>
      </w:r>
      <w:r>
        <w:t>határozattal, a 169/2015. (VI.25.)</w:t>
      </w:r>
      <w:r w:rsidRPr="004C08FB">
        <w:t xml:space="preserve"> </w:t>
      </w:r>
      <w:r>
        <w:t>határozattal</w:t>
      </w:r>
      <w:r w:rsidR="003732F0">
        <w:t>, valamint a 168/2017.</w:t>
      </w:r>
      <w:r w:rsidR="00A45074">
        <w:t xml:space="preserve"> (VI.22.) határozattal</w:t>
      </w:r>
      <w:r>
        <w:t xml:space="preserve"> </w:t>
      </w:r>
      <w:r w:rsidRPr="004C08FB">
        <w:t>vizsgálta</w:t>
      </w:r>
      <w:r>
        <w:t xml:space="preserve"> felül.</w:t>
      </w:r>
    </w:p>
    <w:p w:rsidR="00B71727" w:rsidRDefault="00B71727" w:rsidP="00B71727">
      <w:pPr>
        <w:jc w:val="both"/>
      </w:pPr>
    </w:p>
    <w:p w:rsidR="00B71727" w:rsidRPr="00FB1443" w:rsidRDefault="00B71727" w:rsidP="00B71727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személyes gondoskodást nyújtó szociális intézmények szakmai feladatairól és működésük feltételeiről szóló 1/2000. (I.7.) </w:t>
      </w:r>
      <w:proofErr w:type="spellStart"/>
      <w:r>
        <w:rPr>
          <w:sz w:val="24"/>
          <w:szCs w:val="24"/>
        </w:rPr>
        <w:t>SzCsM</w:t>
      </w:r>
      <w:proofErr w:type="spellEnd"/>
      <w:r>
        <w:rPr>
          <w:sz w:val="24"/>
          <w:szCs w:val="24"/>
        </w:rPr>
        <w:t xml:space="preserve"> rendelet</w:t>
      </w:r>
      <w:r w:rsidRPr="00F213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(továbbiakban: </w:t>
      </w:r>
      <w:proofErr w:type="spellStart"/>
      <w:r>
        <w:rPr>
          <w:sz w:val="24"/>
          <w:szCs w:val="24"/>
        </w:rPr>
        <w:t>SzCsM</w:t>
      </w:r>
      <w:proofErr w:type="spellEnd"/>
      <w:r>
        <w:rPr>
          <w:sz w:val="24"/>
          <w:szCs w:val="24"/>
        </w:rPr>
        <w:t xml:space="preserve"> rendelet) 111/A. § (1)-(2) bekezdése </w:t>
      </w:r>
      <w:r w:rsidRPr="00F213E0">
        <w:rPr>
          <w:sz w:val="24"/>
          <w:szCs w:val="24"/>
        </w:rPr>
        <w:t>meghatározza a</w:t>
      </w:r>
      <w:r>
        <w:rPr>
          <w:sz w:val="24"/>
          <w:szCs w:val="24"/>
        </w:rPr>
        <w:t>zokat a tartalmi elemeke</w:t>
      </w:r>
      <w:r w:rsidRPr="00F213E0">
        <w:rPr>
          <w:sz w:val="24"/>
          <w:szCs w:val="24"/>
        </w:rPr>
        <w:t>t,</w:t>
      </w:r>
      <w:r>
        <w:rPr>
          <w:sz w:val="24"/>
          <w:szCs w:val="24"/>
        </w:rPr>
        <w:t xml:space="preserve"> amelyeket a koncepciónak különösen tartalmaznia</w:t>
      </w:r>
      <w:r w:rsidR="00F40B41">
        <w:rPr>
          <w:sz w:val="24"/>
          <w:szCs w:val="24"/>
        </w:rPr>
        <w:t xml:space="preserve"> kell:</w:t>
      </w:r>
      <w:r w:rsidRPr="00F213E0">
        <w:rPr>
          <w:sz w:val="24"/>
          <w:szCs w:val="24"/>
        </w:rPr>
        <w:t xml:space="preserve"> </w:t>
      </w:r>
    </w:p>
    <w:p w:rsidR="00B71727" w:rsidRPr="00F213E0" w:rsidRDefault="00B71727" w:rsidP="00B71727">
      <w:pPr>
        <w:pStyle w:val="Szvegtrzs"/>
        <w:numPr>
          <w:ilvl w:val="0"/>
          <w:numId w:val="1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F213E0">
        <w:rPr>
          <w:sz w:val="24"/>
          <w:szCs w:val="24"/>
        </w:rPr>
        <w:t>a lakosságszám alakulását, a korösszetételt, a szolgáltatások iránti igényeket;</w:t>
      </w:r>
    </w:p>
    <w:p w:rsidR="00B71727" w:rsidRPr="00F213E0" w:rsidRDefault="00B71727" w:rsidP="00B71727">
      <w:pPr>
        <w:pStyle w:val="Szvegtrzs"/>
        <w:numPr>
          <w:ilvl w:val="0"/>
          <w:numId w:val="1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F213E0">
        <w:rPr>
          <w:sz w:val="24"/>
          <w:szCs w:val="24"/>
        </w:rPr>
        <w:t>az ellátási kötelezettség teljesítésének helyzetét és ütemtervet a szolgáltatások biztosításáról;</w:t>
      </w:r>
    </w:p>
    <w:p w:rsidR="00B71727" w:rsidRPr="00F213E0" w:rsidRDefault="00B71727" w:rsidP="00B71727">
      <w:pPr>
        <w:pStyle w:val="Szvegtrzs"/>
        <w:numPr>
          <w:ilvl w:val="0"/>
          <w:numId w:val="1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F213E0">
        <w:rPr>
          <w:sz w:val="24"/>
          <w:szCs w:val="24"/>
        </w:rPr>
        <w:t>a szolgáltatások működtetési, finanszírozási, fejlesztési feladatait, az esetleges együttműködés kereteit;</w:t>
      </w:r>
    </w:p>
    <w:p w:rsidR="00B71727" w:rsidRPr="00F213E0" w:rsidRDefault="00B71727" w:rsidP="00B71727">
      <w:pPr>
        <w:pStyle w:val="Szvegtrzs"/>
        <w:numPr>
          <w:ilvl w:val="0"/>
          <w:numId w:val="1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F213E0">
        <w:rPr>
          <w:sz w:val="24"/>
          <w:szCs w:val="24"/>
        </w:rPr>
        <w:t>az egyes ellátotti csoportok sajátosságaihoz kapcsolódóan a speciális ellátási formák, szolgáltatások biztosításának szükségességét;</w:t>
      </w:r>
    </w:p>
    <w:p w:rsidR="00B71727" w:rsidRPr="00F213E0" w:rsidRDefault="00B71727" w:rsidP="00B71727">
      <w:pPr>
        <w:pStyle w:val="Szvegtrzs"/>
        <w:numPr>
          <w:ilvl w:val="0"/>
          <w:numId w:val="1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F213E0">
        <w:rPr>
          <w:sz w:val="24"/>
          <w:szCs w:val="24"/>
        </w:rPr>
        <w:t>a megye területén működő szolgáltatási rendszer struktúráját, legfontosabb jellemzőit;</w:t>
      </w:r>
    </w:p>
    <w:p w:rsidR="00B71727" w:rsidRPr="00F213E0" w:rsidRDefault="00B71727" w:rsidP="00B71727">
      <w:pPr>
        <w:pStyle w:val="Szvegtrzs"/>
        <w:numPr>
          <w:ilvl w:val="0"/>
          <w:numId w:val="1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F213E0">
        <w:rPr>
          <w:sz w:val="24"/>
          <w:szCs w:val="24"/>
        </w:rPr>
        <w:t>a szolgáltatások iránti igények alakulását, a várakozók számát, korösszetételét, legfontosabb szociális jellemzőit;</w:t>
      </w:r>
    </w:p>
    <w:p w:rsidR="00B71727" w:rsidRPr="00276C78" w:rsidRDefault="00B71727" w:rsidP="00B71727">
      <w:pPr>
        <w:pStyle w:val="Szvegtrzs"/>
        <w:numPr>
          <w:ilvl w:val="0"/>
          <w:numId w:val="1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F213E0">
        <w:rPr>
          <w:sz w:val="24"/>
          <w:szCs w:val="24"/>
        </w:rPr>
        <w:t>a szolgáltatások iránt jelentkező szükségletek alapján az intézményrendszer korszerűsítésének irányait.</w:t>
      </w:r>
    </w:p>
    <w:p w:rsidR="00B71727" w:rsidRPr="00F213E0" w:rsidRDefault="00B71727" w:rsidP="00B71727">
      <w:pPr>
        <w:pStyle w:val="Szvegtrzs"/>
        <w:suppressAutoHyphens w:val="0"/>
        <w:overflowPunct/>
        <w:autoSpaceDE/>
        <w:ind w:left="720"/>
        <w:textAlignment w:val="auto"/>
        <w:rPr>
          <w:sz w:val="24"/>
          <w:szCs w:val="24"/>
        </w:rPr>
      </w:pPr>
    </w:p>
    <w:p w:rsidR="000B3FF9" w:rsidRDefault="00BD38BA" w:rsidP="00BD38BA">
      <w:pPr>
        <w:jc w:val="both"/>
      </w:pPr>
      <w:r>
        <w:t>A jogszabályi előírásoknak megfelelően 201</w:t>
      </w:r>
      <w:r w:rsidR="00A45074">
        <w:t>9</w:t>
      </w:r>
      <w:r>
        <w:t xml:space="preserve">-ben a koncepció ismételten felülvizsgálatra került, amelynek során az abban szereplő adatokat </w:t>
      </w:r>
      <w:r w:rsidR="000B3FF9">
        <w:t xml:space="preserve">az elmúlt két évre vonatkozóan </w:t>
      </w:r>
      <w:r>
        <w:t>aktualizáltuk és kiegészítettük, a szociális ágazat fejlesztési irányait és a fejlesztésre vonatkozó terveket pedig a jelenlegi helyzetnek megfelelően módosítottuk.</w:t>
      </w:r>
      <w:r w:rsidR="000B3FF9">
        <w:t xml:space="preserve"> F</w:t>
      </w:r>
      <w:r w:rsidR="00F11D76">
        <w:t xml:space="preserve">eltüntetésre </w:t>
      </w:r>
      <w:r w:rsidR="00F11D76">
        <w:lastRenderedPageBreak/>
        <w:t>kerültek</w:t>
      </w:r>
      <w:r w:rsidR="00AE229E">
        <w:t xml:space="preserve"> továbbá</w:t>
      </w:r>
      <w:r w:rsidR="00F11D76">
        <w:t xml:space="preserve"> a koncepcióban azok a projektek, amelyek</w:t>
      </w:r>
      <w:r w:rsidR="000B3FF9">
        <w:t xml:space="preserve"> a Terület- és Településfejlesztési Operatív Program keretében </w:t>
      </w:r>
      <w:r w:rsidR="00F11D76">
        <w:t xml:space="preserve">a </w:t>
      </w:r>
      <w:r w:rsidR="00AE229E">
        <w:t>következő években megvalósulnak.</w:t>
      </w:r>
    </w:p>
    <w:p w:rsidR="00576750" w:rsidRDefault="00576750" w:rsidP="00BD38BA">
      <w:pPr>
        <w:jc w:val="both"/>
      </w:pPr>
    </w:p>
    <w:p w:rsidR="00B71727" w:rsidRDefault="00B71727" w:rsidP="00B71727">
      <w:pPr>
        <w:pStyle w:val="Szvegtrzs"/>
        <w:rPr>
          <w:sz w:val="24"/>
          <w:szCs w:val="24"/>
        </w:rPr>
      </w:pPr>
      <w:r w:rsidRPr="00F213E0"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SzCsM</w:t>
      </w:r>
      <w:proofErr w:type="spellEnd"/>
      <w:r>
        <w:rPr>
          <w:sz w:val="24"/>
          <w:szCs w:val="24"/>
        </w:rPr>
        <w:t xml:space="preserve"> rendelet</w:t>
      </w:r>
      <w:r w:rsidRPr="00F213E0">
        <w:rPr>
          <w:sz w:val="24"/>
          <w:szCs w:val="24"/>
        </w:rPr>
        <w:t xml:space="preserve"> </w:t>
      </w:r>
      <w:r>
        <w:rPr>
          <w:sz w:val="24"/>
          <w:szCs w:val="24"/>
        </w:rPr>
        <w:t>111/A</w:t>
      </w:r>
      <w:r w:rsidRPr="00F213E0">
        <w:rPr>
          <w:sz w:val="24"/>
          <w:szCs w:val="24"/>
        </w:rPr>
        <w:t>. § (</w:t>
      </w:r>
      <w:r>
        <w:rPr>
          <w:sz w:val="24"/>
          <w:szCs w:val="24"/>
        </w:rPr>
        <w:t>4</w:t>
      </w:r>
      <w:r w:rsidRPr="00F213E0">
        <w:rPr>
          <w:sz w:val="24"/>
          <w:szCs w:val="24"/>
        </w:rPr>
        <w:t>) bekezdése értelmében a koncepciót véleményezték az intézményvezetők (Egészségügyi és Szociális Intézmények Igazgatósága, Őszir</w:t>
      </w:r>
      <w:r>
        <w:rPr>
          <w:sz w:val="24"/>
          <w:szCs w:val="24"/>
        </w:rPr>
        <w:t>ózsa Időskorúak Gondozóháza), a nemzetiségi önkormányzatok, valamint</w:t>
      </w:r>
      <w:r w:rsidRPr="00F213E0">
        <w:rPr>
          <w:sz w:val="24"/>
          <w:szCs w:val="24"/>
        </w:rPr>
        <w:t xml:space="preserve"> a Helyi Szociálpolitikai Kerekasztal.</w:t>
      </w:r>
    </w:p>
    <w:p w:rsidR="00B71727" w:rsidRPr="00617AD9" w:rsidRDefault="00B71727" w:rsidP="00B71727">
      <w:pPr>
        <w:pStyle w:val="Szvegtrzs"/>
        <w:rPr>
          <w:sz w:val="24"/>
          <w:szCs w:val="24"/>
        </w:rPr>
      </w:pPr>
    </w:p>
    <w:p w:rsidR="00B71727" w:rsidRDefault="00B71727" w:rsidP="00B71727">
      <w:pPr>
        <w:pStyle w:val="Szvegtrzs"/>
        <w:rPr>
          <w:sz w:val="24"/>
          <w:szCs w:val="24"/>
        </w:rPr>
      </w:pPr>
      <w:r w:rsidRPr="00F213E0">
        <w:rPr>
          <w:sz w:val="24"/>
          <w:szCs w:val="24"/>
        </w:rPr>
        <w:t xml:space="preserve">A jóváhagyott koncepciót az </w:t>
      </w:r>
      <w:proofErr w:type="spellStart"/>
      <w:r>
        <w:rPr>
          <w:sz w:val="24"/>
          <w:szCs w:val="24"/>
        </w:rPr>
        <w:t>SzCsM</w:t>
      </w:r>
      <w:proofErr w:type="spellEnd"/>
      <w:r>
        <w:rPr>
          <w:sz w:val="24"/>
          <w:szCs w:val="24"/>
        </w:rPr>
        <w:t xml:space="preserve"> rendelet</w:t>
      </w:r>
      <w:r w:rsidRPr="00F213E0">
        <w:rPr>
          <w:sz w:val="24"/>
          <w:szCs w:val="24"/>
        </w:rPr>
        <w:t xml:space="preserve"> </w:t>
      </w:r>
      <w:r>
        <w:rPr>
          <w:sz w:val="24"/>
          <w:szCs w:val="24"/>
        </w:rPr>
        <w:t>111/A</w:t>
      </w:r>
      <w:r w:rsidRPr="00F213E0">
        <w:rPr>
          <w:sz w:val="24"/>
          <w:szCs w:val="24"/>
        </w:rPr>
        <w:t>. § (</w:t>
      </w:r>
      <w:r>
        <w:rPr>
          <w:sz w:val="24"/>
          <w:szCs w:val="24"/>
        </w:rPr>
        <w:t>4</w:t>
      </w:r>
      <w:r w:rsidRPr="00F213E0">
        <w:rPr>
          <w:sz w:val="24"/>
          <w:szCs w:val="24"/>
        </w:rPr>
        <w:t>) bekezdése alapján meg kell küldeni a szociál- és nyugdíjpolitikáért felelős miniszter részére.</w:t>
      </w:r>
    </w:p>
    <w:p w:rsidR="00401D4F" w:rsidRDefault="00401D4F" w:rsidP="00B71727">
      <w:pPr>
        <w:pStyle w:val="Szvegtrzs"/>
        <w:rPr>
          <w:sz w:val="24"/>
          <w:szCs w:val="24"/>
        </w:rPr>
      </w:pPr>
    </w:p>
    <w:p w:rsidR="00401D4F" w:rsidRPr="00F213E0" w:rsidRDefault="00401D4F" w:rsidP="00B71727">
      <w:pPr>
        <w:pStyle w:val="Szvegtrzs"/>
        <w:rPr>
          <w:sz w:val="24"/>
          <w:szCs w:val="24"/>
        </w:rPr>
      </w:pPr>
      <w:r w:rsidRPr="00401D4F">
        <w:rPr>
          <w:sz w:val="24"/>
          <w:szCs w:val="24"/>
        </w:rPr>
        <w:t xml:space="preserve">Tájékoztatom a </w:t>
      </w:r>
      <w:r w:rsidRPr="00F213E0">
        <w:rPr>
          <w:sz w:val="24"/>
          <w:szCs w:val="24"/>
        </w:rPr>
        <w:t>Tisztelt Közgyűlést</w:t>
      </w:r>
      <w:r w:rsidRPr="00401D4F">
        <w:rPr>
          <w:sz w:val="24"/>
          <w:szCs w:val="24"/>
        </w:rPr>
        <w:t xml:space="preserve">, hogy a </w:t>
      </w:r>
      <w:r w:rsidRPr="00F213E0">
        <w:rPr>
          <w:sz w:val="24"/>
          <w:szCs w:val="24"/>
        </w:rPr>
        <w:t>Szociális Szolgáltatástervezési</w:t>
      </w:r>
      <w:r>
        <w:rPr>
          <w:sz w:val="24"/>
          <w:szCs w:val="24"/>
        </w:rPr>
        <w:t xml:space="preserve"> Koncepció</w:t>
      </w:r>
      <w:r w:rsidRPr="00401D4F">
        <w:rPr>
          <w:sz w:val="24"/>
          <w:szCs w:val="24"/>
        </w:rPr>
        <w:t xml:space="preserve"> – terjedelmére tekintettel – kizárólag elektronikus úton kerül megküldésre.</w:t>
      </w:r>
    </w:p>
    <w:p w:rsidR="00B71727" w:rsidRDefault="00B71727" w:rsidP="00B71727">
      <w:pPr>
        <w:pStyle w:val="Szvegtrzs"/>
      </w:pPr>
    </w:p>
    <w:p w:rsidR="00B71727" w:rsidRPr="00F213E0" w:rsidRDefault="00B71727" w:rsidP="00B71727">
      <w:pPr>
        <w:pStyle w:val="Szvegtrzs"/>
        <w:rPr>
          <w:sz w:val="24"/>
          <w:szCs w:val="24"/>
        </w:rPr>
      </w:pPr>
      <w:r w:rsidRPr="00F213E0">
        <w:rPr>
          <w:sz w:val="24"/>
          <w:szCs w:val="24"/>
        </w:rPr>
        <w:t xml:space="preserve">Kérem a Tisztelt Közgyűlést, hogy </w:t>
      </w:r>
      <w:r>
        <w:rPr>
          <w:sz w:val="24"/>
          <w:szCs w:val="24"/>
        </w:rPr>
        <w:t>a határozat-tervezet mellékleteként szereplő,</w:t>
      </w:r>
      <w:r w:rsidRPr="00F213E0">
        <w:rPr>
          <w:sz w:val="24"/>
          <w:szCs w:val="24"/>
        </w:rPr>
        <w:t xml:space="preserve"> Kecskemét Megyei Jogú Város Önkormányzata Szociális Szolgáltatástervezési Koncepcióját </w:t>
      </w:r>
      <w:r>
        <w:rPr>
          <w:sz w:val="24"/>
          <w:szCs w:val="24"/>
        </w:rPr>
        <w:t>jóváhagyni</w:t>
      </w:r>
      <w:r w:rsidRPr="00F213E0">
        <w:rPr>
          <w:sz w:val="24"/>
          <w:szCs w:val="24"/>
        </w:rPr>
        <w:t xml:space="preserve"> szíveskedjen.</w:t>
      </w:r>
    </w:p>
    <w:p w:rsidR="00B71727" w:rsidRDefault="00B71727" w:rsidP="00B71727">
      <w:pPr>
        <w:pStyle w:val="Szvegtrzs"/>
        <w:rPr>
          <w:sz w:val="24"/>
          <w:szCs w:val="24"/>
        </w:rPr>
      </w:pPr>
    </w:p>
    <w:p w:rsidR="00B71727" w:rsidRDefault="00B71727" w:rsidP="00B71727">
      <w:pPr>
        <w:pStyle w:val="Szvegtrzs"/>
        <w:rPr>
          <w:sz w:val="24"/>
          <w:szCs w:val="24"/>
        </w:rPr>
      </w:pPr>
    </w:p>
    <w:p w:rsidR="00B71727" w:rsidRPr="00211474" w:rsidRDefault="00B71727" w:rsidP="00B71727">
      <w:pPr>
        <w:pStyle w:val="Szvegtrzs"/>
        <w:rPr>
          <w:sz w:val="24"/>
          <w:szCs w:val="24"/>
        </w:rPr>
      </w:pPr>
      <w:r w:rsidRPr="00A34BC2">
        <w:rPr>
          <w:sz w:val="24"/>
          <w:szCs w:val="24"/>
        </w:rPr>
        <w:t>Kecskemét, 201</w:t>
      </w:r>
      <w:r w:rsidR="00B31EF4">
        <w:rPr>
          <w:sz w:val="24"/>
          <w:szCs w:val="24"/>
        </w:rPr>
        <w:t>9</w:t>
      </w:r>
      <w:r w:rsidRPr="00A34BC2">
        <w:rPr>
          <w:sz w:val="24"/>
          <w:szCs w:val="24"/>
        </w:rPr>
        <w:t>. május</w:t>
      </w:r>
      <w:r w:rsidR="00401D4F">
        <w:rPr>
          <w:sz w:val="24"/>
          <w:szCs w:val="24"/>
        </w:rPr>
        <w:t xml:space="preserve"> </w:t>
      </w:r>
      <w:r w:rsidR="00576750">
        <w:rPr>
          <w:sz w:val="24"/>
          <w:szCs w:val="24"/>
        </w:rPr>
        <w:t>23.</w:t>
      </w:r>
    </w:p>
    <w:p w:rsidR="00B71727" w:rsidRDefault="00B71727" w:rsidP="00B71727">
      <w:pPr>
        <w:jc w:val="both"/>
        <w:rPr>
          <w:bCs/>
          <w:iCs/>
        </w:rPr>
      </w:pPr>
    </w:p>
    <w:p w:rsidR="00B31EF4" w:rsidRDefault="00B31EF4" w:rsidP="00B71727">
      <w:pPr>
        <w:jc w:val="both"/>
        <w:rPr>
          <w:bCs/>
          <w:iCs/>
        </w:rPr>
      </w:pPr>
    </w:p>
    <w:p w:rsidR="00B71727" w:rsidRDefault="00B71727" w:rsidP="00B71727">
      <w:pPr>
        <w:jc w:val="right"/>
        <w:rPr>
          <w:b/>
          <w:bCs/>
        </w:rPr>
      </w:pPr>
    </w:p>
    <w:p w:rsidR="00B71727" w:rsidRDefault="00B71727" w:rsidP="00B71727">
      <w:pPr>
        <w:ind w:left="5664" w:firstLine="708"/>
        <w:jc w:val="both"/>
        <w:rPr>
          <w:b/>
          <w:bCs/>
        </w:rPr>
      </w:pPr>
      <w:r>
        <w:rPr>
          <w:b/>
          <w:bCs/>
        </w:rPr>
        <w:t>Engert Jakabné</w:t>
      </w:r>
    </w:p>
    <w:p w:rsidR="00B71727" w:rsidRPr="00321B9A" w:rsidRDefault="00B71727" w:rsidP="00576750">
      <w:pPr>
        <w:ind w:left="5664" w:firstLine="708"/>
        <w:jc w:val="both"/>
        <w:rPr>
          <w:b/>
          <w:bCs/>
        </w:rPr>
      </w:pPr>
      <w:r>
        <w:rPr>
          <w:b/>
          <w:bCs/>
        </w:rPr>
        <w:t>bizottsági elnök</w:t>
      </w:r>
      <w:r>
        <w:rPr>
          <w:b/>
          <w:bCs/>
        </w:rPr>
        <w:tab/>
        <w:t xml:space="preserve">                   </w:t>
      </w: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Cs/>
          <w:i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</w:p>
    <w:p w:rsidR="00B71727" w:rsidRDefault="00B71727" w:rsidP="00B71727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B71727" w:rsidRPr="00126978" w:rsidRDefault="00126978" w:rsidP="00B71727">
      <w:pPr>
        <w:jc w:val="center"/>
        <w:rPr>
          <w:b/>
          <w:u w:val="single"/>
        </w:rPr>
      </w:pPr>
      <w:r w:rsidRPr="00126978">
        <w:rPr>
          <w:b/>
          <w:u w:val="single"/>
        </w:rPr>
        <w:lastRenderedPageBreak/>
        <w:t>HATÁROZAT-TERV</w:t>
      </w:r>
      <w:bookmarkStart w:id="1" w:name="_GoBack"/>
      <w:bookmarkEnd w:id="1"/>
      <w:r w:rsidRPr="00126978">
        <w:rPr>
          <w:b/>
          <w:u w:val="single"/>
        </w:rPr>
        <w:t>EZET</w:t>
      </w:r>
    </w:p>
    <w:p w:rsidR="00126978" w:rsidRPr="00126978" w:rsidRDefault="00126978" w:rsidP="00B71727">
      <w:pPr>
        <w:jc w:val="center"/>
        <w:rPr>
          <w:u w:val="single"/>
        </w:rPr>
      </w:pPr>
    </w:p>
    <w:p w:rsidR="00126978" w:rsidRDefault="00126978" w:rsidP="00B71727">
      <w:pPr>
        <w:pStyle w:val="Szvegblokk"/>
        <w:ind w:left="993"/>
        <w:rPr>
          <w:rFonts w:ascii="Times New Roman" w:hAnsi="Times New Roman" w:cs="Times New Roman"/>
        </w:rPr>
      </w:pPr>
    </w:p>
    <w:p w:rsidR="00B71727" w:rsidRPr="00234D7E" w:rsidRDefault="00B71727" w:rsidP="00B71727">
      <w:pPr>
        <w:pStyle w:val="Szvegblokk"/>
        <w:ind w:left="993"/>
        <w:rPr>
          <w:rFonts w:ascii="Times New Roman" w:hAnsi="Times New Roman" w:cs="Times New Roman"/>
        </w:rPr>
      </w:pPr>
      <w:r w:rsidRPr="00234D7E">
        <w:rPr>
          <w:rFonts w:ascii="Times New Roman" w:hAnsi="Times New Roman" w:cs="Times New Roman"/>
        </w:rPr>
        <w:t>Kecskemét Megyei Jogú Város Önkormányzata Közgyűlése</w:t>
      </w:r>
    </w:p>
    <w:p w:rsidR="00B71727" w:rsidRPr="00321B9A" w:rsidRDefault="00B71727" w:rsidP="00B71727">
      <w:pPr>
        <w:pStyle w:val="Szvegblokk"/>
        <w:ind w:left="993"/>
        <w:rPr>
          <w:rFonts w:ascii="Times New Roman" w:hAnsi="Times New Roman" w:cs="Times New Roman"/>
          <w:u w:val="single"/>
        </w:rPr>
      </w:pPr>
      <w:r w:rsidRPr="00321B9A">
        <w:rPr>
          <w:rFonts w:ascii="Times New Roman" w:hAnsi="Times New Roman" w:cs="Times New Roman"/>
          <w:u w:val="single"/>
        </w:rPr>
        <w:t xml:space="preserve">          </w:t>
      </w:r>
      <w:r w:rsidRPr="00993CDF">
        <w:rPr>
          <w:rFonts w:ascii="Times New Roman" w:hAnsi="Times New Roman" w:cs="Times New Roman"/>
          <w:u w:val="single"/>
        </w:rPr>
        <w:t>/201</w:t>
      </w:r>
      <w:r w:rsidR="00B31EF4">
        <w:rPr>
          <w:rFonts w:ascii="Times New Roman" w:hAnsi="Times New Roman" w:cs="Times New Roman"/>
          <w:u w:val="single"/>
        </w:rPr>
        <w:t>9</w:t>
      </w:r>
      <w:r w:rsidRPr="00993CDF">
        <w:rPr>
          <w:rFonts w:ascii="Times New Roman" w:hAnsi="Times New Roman" w:cs="Times New Roman"/>
          <w:u w:val="single"/>
        </w:rPr>
        <w:t>. (V</w:t>
      </w:r>
      <w:r>
        <w:rPr>
          <w:rFonts w:ascii="Times New Roman" w:hAnsi="Times New Roman" w:cs="Times New Roman"/>
          <w:u w:val="single"/>
        </w:rPr>
        <w:t>I.2</w:t>
      </w:r>
      <w:r w:rsidR="00B31EF4">
        <w:rPr>
          <w:rFonts w:ascii="Times New Roman" w:hAnsi="Times New Roman" w:cs="Times New Roman"/>
          <w:u w:val="single"/>
        </w:rPr>
        <w:t>0</w:t>
      </w:r>
      <w:r w:rsidRPr="00993CDF">
        <w:rPr>
          <w:rFonts w:ascii="Times New Roman" w:hAnsi="Times New Roman" w:cs="Times New Roman"/>
          <w:u w:val="single"/>
        </w:rPr>
        <w:t>.)</w:t>
      </w:r>
      <w:r w:rsidRPr="00321B9A">
        <w:rPr>
          <w:rFonts w:ascii="Times New Roman" w:hAnsi="Times New Roman" w:cs="Times New Roman"/>
          <w:u w:val="single"/>
        </w:rPr>
        <w:t xml:space="preserve"> határozat</w:t>
      </w:r>
      <w:r>
        <w:rPr>
          <w:rFonts w:ascii="Times New Roman" w:hAnsi="Times New Roman" w:cs="Times New Roman"/>
          <w:u w:val="single"/>
        </w:rPr>
        <w:t>a</w:t>
      </w:r>
    </w:p>
    <w:p w:rsidR="00B71727" w:rsidRPr="00225232" w:rsidRDefault="00B71727" w:rsidP="00B71727">
      <w:pPr>
        <w:jc w:val="both"/>
      </w:pPr>
      <w:r w:rsidRPr="00225232">
        <w:rPr>
          <w:b/>
          <w:bCs/>
        </w:rPr>
        <w:t>Kecskemét Megyei Jogú Város Önkormányzata Szociális Szolgáltatástervezési Koncepciójának felülvizsgálata</w:t>
      </w:r>
    </w:p>
    <w:p w:rsidR="00B71727" w:rsidRDefault="00B71727" w:rsidP="00B71727">
      <w:pPr>
        <w:jc w:val="both"/>
      </w:pPr>
    </w:p>
    <w:p w:rsidR="00B71727" w:rsidRDefault="00B71727" w:rsidP="00B71727">
      <w:pPr>
        <w:jc w:val="both"/>
      </w:pPr>
    </w:p>
    <w:p w:rsidR="00B71727" w:rsidRPr="007D4A58" w:rsidRDefault="00B71727" w:rsidP="00B71727">
      <w:pPr>
        <w:jc w:val="both"/>
        <w:rPr>
          <w:bCs/>
        </w:rPr>
      </w:pPr>
      <w:r>
        <w:t xml:space="preserve">A közgyűlés megtárgyalta az Esélyteremtési Bizottság </w:t>
      </w:r>
      <w:r w:rsidR="0018090B">
        <w:t>4541-1</w:t>
      </w:r>
      <w:r w:rsidR="00D006F1">
        <w:t>2</w:t>
      </w:r>
      <w:r w:rsidRPr="009C0F6B">
        <w:t>/201</w:t>
      </w:r>
      <w:r w:rsidR="00B31EF4">
        <w:t>9</w:t>
      </w:r>
      <w:r w:rsidRPr="009C0F6B">
        <w:t>.</w:t>
      </w:r>
      <w:r w:rsidRPr="009C0F6B">
        <w:rPr>
          <w:bCs/>
        </w:rPr>
        <w:t xml:space="preserve"> ügy</w:t>
      </w:r>
      <w:r w:rsidRPr="009C0F6B">
        <w:t>számú</w:t>
      </w:r>
      <w:r w:rsidRPr="00321B9A">
        <w:t xml:space="preserve"> előterjesztését és az alábbi határozatot hozta:</w:t>
      </w:r>
    </w:p>
    <w:p w:rsidR="00B71727" w:rsidRDefault="00B71727" w:rsidP="00B71727">
      <w:pPr>
        <w:widowControl/>
        <w:tabs>
          <w:tab w:val="left" w:pos="738"/>
          <w:tab w:val="left" w:pos="825"/>
          <w:tab w:val="left" w:pos="2625"/>
        </w:tabs>
        <w:suppressAutoHyphens/>
        <w:autoSpaceDN/>
        <w:adjustRightInd/>
        <w:jc w:val="both"/>
      </w:pPr>
      <w:r>
        <w:tab/>
      </w:r>
      <w:r>
        <w:tab/>
      </w:r>
      <w:r>
        <w:tab/>
      </w:r>
    </w:p>
    <w:p w:rsidR="00B71727" w:rsidRDefault="00B71727" w:rsidP="00B71727">
      <w:pPr>
        <w:pStyle w:val="Szvegtrzs"/>
        <w:rPr>
          <w:sz w:val="24"/>
          <w:szCs w:val="24"/>
        </w:rPr>
      </w:pPr>
    </w:p>
    <w:p w:rsidR="00B71727" w:rsidRPr="00225232" w:rsidRDefault="00B71727" w:rsidP="00B71727">
      <w:pPr>
        <w:pStyle w:val="Szvegtrzs"/>
        <w:rPr>
          <w:sz w:val="24"/>
          <w:szCs w:val="24"/>
        </w:rPr>
      </w:pPr>
      <w:r w:rsidRPr="00225232"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 w:rsidRPr="00225232">
        <w:rPr>
          <w:sz w:val="24"/>
          <w:szCs w:val="24"/>
        </w:rPr>
        <w:t>özgyűlés Kecskemét Megyei Jogú Város Önkormányzata Szociális Szolgáltatástervezési Koncepcióját elfoga</w:t>
      </w:r>
      <w:r>
        <w:rPr>
          <w:sz w:val="24"/>
          <w:szCs w:val="24"/>
        </w:rPr>
        <w:t>dja és felkéri Szemereyné Pataki Klaudia</w:t>
      </w:r>
      <w:r w:rsidRPr="00225232">
        <w:rPr>
          <w:sz w:val="24"/>
          <w:szCs w:val="24"/>
        </w:rPr>
        <w:t xml:space="preserve"> polgármestert, hogy a koncepciót küldje meg a szociál- és nyugdíjpolitikáért felelős miniszter részére. </w:t>
      </w:r>
    </w:p>
    <w:p w:rsidR="00B71727" w:rsidRDefault="00B71727" w:rsidP="00B71727">
      <w:pPr>
        <w:jc w:val="both"/>
        <w:rPr>
          <w:bCs/>
        </w:rPr>
      </w:pPr>
    </w:p>
    <w:p w:rsidR="00B71727" w:rsidRDefault="00B71727" w:rsidP="00B71727">
      <w:pPr>
        <w:jc w:val="both"/>
      </w:pPr>
    </w:p>
    <w:p w:rsidR="00B71727" w:rsidRDefault="00B71727" w:rsidP="00B71727">
      <w:r w:rsidRPr="008A7E77">
        <w:rPr>
          <w:u w:val="single"/>
        </w:rPr>
        <w:t>Határidő</w:t>
      </w:r>
      <w:r>
        <w:t>: azonnal</w:t>
      </w:r>
    </w:p>
    <w:p w:rsidR="00B71727" w:rsidRDefault="00B71727" w:rsidP="00B71727">
      <w:pPr>
        <w:jc w:val="both"/>
      </w:pPr>
      <w:r w:rsidRPr="008A7E77">
        <w:rPr>
          <w:u w:val="single"/>
        </w:rPr>
        <w:t>Felelős</w:t>
      </w:r>
      <w:r>
        <w:t>: Szemereyné Pataki Klaudia polgármester</w:t>
      </w:r>
    </w:p>
    <w:p w:rsidR="004C7604" w:rsidRDefault="004C7604"/>
    <w:sectPr w:rsidR="004C7604" w:rsidSect="004C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1A" w:rsidRDefault="00CB3E1A" w:rsidP="00AE229E">
      <w:r>
        <w:separator/>
      </w:r>
    </w:p>
  </w:endnote>
  <w:endnote w:type="continuationSeparator" w:id="0">
    <w:p w:rsidR="00CB3E1A" w:rsidRDefault="00CB3E1A" w:rsidP="00AE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1A" w:rsidRDefault="00CB3E1A" w:rsidP="00AE229E">
      <w:r>
        <w:separator/>
      </w:r>
    </w:p>
  </w:footnote>
  <w:footnote w:type="continuationSeparator" w:id="0">
    <w:p w:rsidR="00CB3E1A" w:rsidRDefault="00CB3E1A" w:rsidP="00AE2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88F"/>
    <w:multiLevelType w:val="hybridMultilevel"/>
    <w:tmpl w:val="9B4C2F0A"/>
    <w:lvl w:ilvl="0" w:tplc="2320F62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27"/>
    <w:rsid w:val="000362FB"/>
    <w:rsid w:val="000B3FF9"/>
    <w:rsid w:val="000F3686"/>
    <w:rsid w:val="00126978"/>
    <w:rsid w:val="00130CE6"/>
    <w:rsid w:val="0018090B"/>
    <w:rsid w:val="001F1B7C"/>
    <w:rsid w:val="00256EA3"/>
    <w:rsid w:val="003732F0"/>
    <w:rsid w:val="00401D4F"/>
    <w:rsid w:val="00434946"/>
    <w:rsid w:val="00454485"/>
    <w:rsid w:val="004B21FC"/>
    <w:rsid w:val="004C7604"/>
    <w:rsid w:val="004F7020"/>
    <w:rsid w:val="00576750"/>
    <w:rsid w:val="00581FAA"/>
    <w:rsid w:val="005930E2"/>
    <w:rsid w:val="005D1437"/>
    <w:rsid w:val="007E5701"/>
    <w:rsid w:val="00925F4C"/>
    <w:rsid w:val="00931A8E"/>
    <w:rsid w:val="009D336E"/>
    <w:rsid w:val="00A01FF6"/>
    <w:rsid w:val="00A45074"/>
    <w:rsid w:val="00A92AE3"/>
    <w:rsid w:val="00AE229E"/>
    <w:rsid w:val="00B31EF4"/>
    <w:rsid w:val="00B527C5"/>
    <w:rsid w:val="00B71727"/>
    <w:rsid w:val="00B95C92"/>
    <w:rsid w:val="00BD38BA"/>
    <w:rsid w:val="00BE73BD"/>
    <w:rsid w:val="00CB3E1A"/>
    <w:rsid w:val="00D006F1"/>
    <w:rsid w:val="00D4602C"/>
    <w:rsid w:val="00D63F92"/>
    <w:rsid w:val="00DF3560"/>
    <w:rsid w:val="00E7096C"/>
    <w:rsid w:val="00EA71F0"/>
    <w:rsid w:val="00EB7EBE"/>
    <w:rsid w:val="00F11D76"/>
    <w:rsid w:val="00F23534"/>
    <w:rsid w:val="00F40B41"/>
    <w:rsid w:val="00F74A31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72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 Char"/>
    <w:basedOn w:val="Norml"/>
    <w:next w:val="Norml"/>
    <w:link w:val="Cmsor1Char"/>
    <w:qFormat/>
    <w:rsid w:val="00B7172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7172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"/>
    <w:basedOn w:val="Bekezdsalapbettpusa"/>
    <w:link w:val="Cmsor1"/>
    <w:rsid w:val="00B7172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717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semiHidden/>
    <w:rsid w:val="00B71727"/>
    <w:pPr>
      <w:widowControl/>
      <w:suppressAutoHyphens/>
      <w:overflowPunct w:val="0"/>
      <w:autoSpaceDE w:val="0"/>
      <w:autoSpaceDN/>
      <w:adjustRightInd/>
      <w:jc w:val="both"/>
      <w:textAlignment w:val="baseline"/>
    </w:pPr>
    <w:rPr>
      <w:sz w:val="2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B7172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zvegblokk">
    <w:name w:val="Block Text"/>
    <w:basedOn w:val="Norml"/>
    <w:rsid w:val="00B71727"/>
    <w:pPr>
      <w:autoSpaceDE w:val="0"/>
      <w:ind w:left="1560" w:hanging="993"/>
      <w:jc w:val="both"/>
    </w:pPr>
    <w:rPr>
      <w:rFonts w:ascii="Arial" w:hAnsi="Arial" w:cs="Arial"/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AE22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22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E22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E229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740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puskas.anita</dc:creator>
  <cp:lastModifiedBy>toth.katalin</cp:lastModifiedBy>
  <cp:revision>18</cp:revision>
  <cp:lastPrinted>2019-05-15T05:56:00Z</cp:lastPrinted>
  <dcterms:created xsi:type="dcterms:W3CDTF">2017-05-22T09:17:00Z</dcterms:created>
  <dcterms:modified xsi:type="dcterms:W3CDTF">2019-05-15T06:02:00Z</dcterms:modified>
</cp:coreProperties>
</file>