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4300D7" w14:textId="77777777" w:rsidR="00F542D8" w:rsidRDefault="00F542D8" w:rsidP="00F542D8">
      <w:pPr>
        <w:jc w:val="both"/>
        <w:rPr>
          <w:rFonts w:ascii="Arial" w:hAnsi="Arial" w:cs="Arial"/>
          <w:b/>
          <w:bCs/>
          <w:sz w:val="24"/>
          <w:szCs w:val="24"/>
        </w:rPr>
      </w:pPr>
      <w:r>
        <w:rPr>
          <w:rFonts w:ascii="Arial" w:hAnsi="Arial" w:cs="Arial"/>
          <w:b/>
          <w:bCs/>
          <w:sz w:val="24"/>
          <w:szCs w:val="24"/>
        </w:rPr>
        <w:t>ADATKE</w:t>
      </w:r>
      <w:r w:rsidR="006A033F">
        <w:rPr>
          <w:rFonts w:ascii="Arial" w:hAnsi="Arial" w:cs="Arial"/>
          <w:b/>
          <w:bCs/>
          <w:sz w:val="24"/>
          <w:szCs w:val="24"/>
        </w:rPr>
        <w:t>ZE</w:t>
      </w:r>
      <w:r>
        <w:rPr>
          <w:rFonts w:ascii="Arial" w:hAnsi="Arial" w:cs="Arial"/>
          <w:b/>
          <w:bCs/>
          <w:sz w:val="24"/>
          <w:szCs w:val="24"/>
        </w:rPr>
        <w:t xml:space="preserve">LÉSI SZABÁLYZAT </w:t>
      </w:r>
    </w:p>
    <w:p w14:paraId="11841E29" w14:textId="2F6AF4F5" w:rsidR="00E20F6F" w:rsidRPr="00243488" w:rsidRDefault="00E20F6F" w:rsidP="00F542D8">
      <w:pPr>
        <w:rPr>
          <w:rFonts w:ascii="Arial" w:hAnsi="Arial" w:cs="Arial"/>
          <w:b/>
          <w:bCs/>
          <w:color w:val="000000" w:themeColor="text1"/>
          <w:sz w:val="24"/>
          <w:szCs w:val="24"/>
        </w:rPr>
      </w:pPr>
      <w:r w:rsidRPr="00243488">
        <w:rPr>
          <w:rFonts w:ascii="Arial" w:hAnsi="Arial" w:cs="Arial"/>
          <w:b/>
          <w:bCs/>
          <w:color w:val="000000" w:themeColor="text1"/>
          <w:sz w:val="24"/>
          <w:szCs w:val="24"/>
        </w:rPr>
        <w:t>FÜGGELÉK A MÁS ADATKEZELŐ MEGBÍZÁSÁBÓL VÉGZETT ADAT</w:t>
      </w:r>
      <w:r w:rsidR="00243488">
        <w:rPr>
          <w:rFonts w:ascii="Arial" w:hAnsi="Arial" w:cs="Arial"/>
          <w:b/>
          <w:bCs/>
          <w:color w:val="000000" w:themeColor="text1"/>
          <w:sz w:val="24"/>
          <w:szCs w:val="24"/>
        </w:rPr>
        <w:t>KEZELÉS (ADATFELDOLGOZÁS)</w:t>
      </w:r>
      <w:r w:rsidRPr="00243488">
        <w:rPr>
          <w:rFonts w:ascii="Arial" w:hAnsi="Arial" w:cs="Arial"/>
          <w:b/>
          <w:bCs/>
          <w:color w:val="000000" w:themeColor="text1"/>
          <w:sz w:val="24"/>
          <w:szCs w:val="24"/>
        </w:rPr>
        <w:t xml:space="preserve"> </w:t>
      </w:r>
      <w:r w:rsidR="00BA3D27">
        <w:rPr>
          <w:rFonts w:ascii="Arial" w:hAnsi="Arial" w:cs="Arial"/>
          <w:b/>
          <w:bCs/>
          <w:color w:val="000000" w:themeColor="text1"/>
          <w:sz w:val="24"/>
          <w:szCs w:val="24"/>
        </w:rPr>
        <w:t xml:space="preserve">VÉGZÉSÉNEK BELSŐ </w:t>
      </w:r>
      <w:r w:rsidRPr="00243488">
        <w:rPr>
          <w:rFonts w:ascii="Arial" w:hAnsi="Arial" w:cs="Arial"/>
          <w:b/>
          <w:bCs/>
          <w:color w:val="000000" w:themeColor="text1"/>
          <w:sz w:val="24"/>
          <w:szCs w:val="24"/>
        </w:rPr>
        <w:t xml:space="preserve">SZABÁLYAIRÓL </w:t>
      </w:r>
    </w:p>
    <w:p w14:paraId="1485CD82" w14:textId="77777777" w:rsidR="00E20F6F" w:rsidRPr="00243488" w:rsidRDefault="00E20F6F" w:rsidP="00E20F6F">
      <w:pPr>
        <w:ind w:left="540"/>
        <w:jc w:val="both"/>
        <w:rPr>
          <w:rFonts w:ascii="Arial" w:hAnsi="Arial" w:cs="Arial"/>
          <w:b/>
          <w:bCs/>
          <w:color w:val="000000" w:themeColor="text1"/>
          <w:sz w:val="24"/>
          <w:szCs w:val="24"/>
        </w:rPr>
      </w:pPr>
    </w:p>
    <w:p w14:paraId="6C29BA0F" w14:textId="1D99BC39" w:rsidR="00243488" w:rsidRPr="00243488" w:rsidRDefault="00243488" w:rsidP="00243488">
      <w:pPr>
        <w:jc w:val="both"/>
        <w:rPr>
          <w:rFonts w:ascii="Arial" w:hAnsi="Arial" w:cs="Arial"/>
          <w:b/>
          <w:bCs/>
          <w:color w:val="000000" w:themeColor="text1"/>
          <w:sz w:val="24"/>
          <w:szCs w:val="24"/>
        </w:rPr>
      </w:pPr>
      <w:r w:rsidRPr="00243488">
        <w:rPr>
          <w:rFonts w:ascii="Arial" w:hAnsi="Arial" w:cs="Arial"/>
          <w:b/>
          <w:bCs/>
          <w:color w:val="000000" w:themeColor="text1"/>
          <w:sz w:val="24"/>
          <w:szCs w:val="24"/>
        </w:rPr>
        <w:t xml:space="preserve">1. Ezen Függelék szabályait kell alkalmazni, ha a Társaság más adatkezelő megbízása alapján, adatfeldolgozóként végez adatkezelési tevékenységet. </w:t>
      </w:r>
      <w:r w:rsidR="00FE18F7">
        <w:rPr>
          <w:rFonts w:ascii="Arial" w:hAnsi="Arial" w:cs="Arial"/>
          <w:b/>
          <w:bCs/>
          <w:color w:val="000000" w:themeColor="text1"/>
          <w:sz w:val="24"/>
          <w:szCs w:val="24"/>
        </w:rPr>
        <w:t>Ez</w:t>
      </w:r>
      <w:r w:rsidR="00B67E1A">
        <w:rPr>
          <w:rFonts w:ascii="Arial" w:hAnsi="Arial" w:cs="Arial"/>
          <w:b/>
          <w:bCs/>
          <w:color w:val="000000" w:themeColor="text1"/>
          <w:sz w:val="24"/>
          <w:szCs w:val="24"/>
        </w:rPr>
        <w:t xml:space="preserve"> </w:t>
      </w:r>
      <w:r w:rsidR="00FE18F7">
        <w:rPr>
          <w:rFonts w:ascii="Arial" w:hAnsi="Arial" w:cs="Arial"/>
          <w:b/>
          <w:bCs/>
          <w:color w:val="000000" w:themeColor="text1"/>
          <w:sz w:val="24"/>
          <w:szCs w:val="24"/>
        </w:rPr>
        <w:t>esetben a Társaság köteles vezetni az adatfeldolgozói nyilvántartást (Rendelet 30. cikk (2)</w:t>
      </w:r>
      <w:r w:rsidR="00B67E1A">
        <w:rPr>
          <w:rFonts w:ascii="Arial" w:hAnsi="Arial" w:cs="Arial"/>
          <w:b/>
          <w:bCs/>
          <w:color w:val="000000" w:themeColor="text1"/>
          <w:sz w:val="24"/>
          <w:szCs w:val="24"/>
        </w:rPr>
        <w:t xml:space="preserve"> </w:t>
      </w:r>
      <w:proofErr w:type="spellStart"/>
      <w:r w:rsidR="00B67E1A">
        <w:rPr>
          <w:rFonts w:ascii="Arial" w:hAnsi="Arial" w:cs="Arial"/>
          <w:b/>
          <w:bCs/>
          <w:color w:val="000000" w:themeColor="text1"/>
          <w:sz w:val="24"/>
          <w:szCs w:val="24"/>
        </w:rPr>
        <w:t>bek</w:t>
      </w:r>
      <w:proofErr w:type="spellEnd"/>
      <w:r w:rsidR="00B67E1A">
        <w:rPr>
          <w:rFonts w:ascii="Arial" w:hAnsi="Arial" w:cs="Arial"/>
          <w:b/>
          <w:bCs/>
          <w:color w:val="000000" w:themeColor="text1"/>
          <w:sz w:val="24"/>
          <w:szCs w:val="24"/>
        </w:rPr>
        <w:t>.</w:t>
      </w:r>
      <w:r w:rsidR="00FE18F7">
        <w:rPr>
          <w:rFonts w:ascii="Arial" w:hAnsi="Arial" w:cs="Arial"/>
          <w:b/>
          <w:bCs/>
          <w:color w:val="000000" w:themeColor="text1"/>
          <w:sz w:val="24"/>
          <w:szCs w:val="24"/>
        </w:rPr>
        <w:t xml:space="preserve">). </w:t>
      </w:r>
      <w:r w:rsidR="00D01B5A">
        <w:rPr>
          <w:rFonts w:ascii="Arial" w:hAnsi="Arial" w:cs="Arial"/>
          <w:b/>
          <w:bCs/>
          <w:color w:val="000000" w:themeColor="text1"/>
          <w:sz w:val="24"/>
          <w:szCs w:val="24"/>
        </w:rPr>
        <w:t xml:space="preserve"> Ezen Függelék és mellékletei vonatkozásában Adatfeldolgozónak az Adatvédelmi szabályzat I. </w:t>
      </w:r>
      <w:r w:rsidR="003D22CE">
        <w:rPr>
          <w:rFonts w:ascii="Arial" w:hAnsi="Arial" w:cs="Arial"/>
          <w:b/>
          <w:bCs/>
          <w:color w:val="000000" w:themeColor="text1"/>
          <w:sz w:val="24"/>
          <w:szCs w:val="24"/>
        </w:rPr>
        <w:t>r</w:t>
      </w:r>
      <w:r w:rsidR="00D01B5A">
        <w:rPr>
          <w:rFonts w:ascii="Arial" w:hAnsi="Arial" w:cs="Arial"/>
          <w:b/>
          <w:bCs/>
          <w:color w:val="000000" w:themeColor="text1"/>
          <w:sz w:val="24"/>
          <w:szCs w:val="24"/>
        </w:rPr>
        <w:t xml:space="preserve">észében megnevezett Adatkezelőt kell tekinteni. </w:t>
      </w:r>
    </w:p>
    <w:p w14:paraId="17D3B661" w14:textId="77777777" w:rsidR="00243488" w:rsidRPr="00243488" w:rsidRDefault="00243488" w:rsidP="00E20F6F">
      <w:pPr>
        <w:jc w:val="both"/>
        <w:rPr>
          <w:rFonts w:ascii="Arial" w:hAnsi="Arial" w:cs="Arial"/>
          <w:b/>
          <w:bCs/>
          <w:color w:val="000000" w:themeColor="text1"/>
          <w:sz w:val="24"/>
          <w:szCs w:val="24"/>
        </w:rPr>
      </w:pPr>
    </w:p>
    <w:p w14:paraId="3008747E" w14:textId="77777777" w:rsidR="00E20F6F" w:rsidRPr="00243488" w:rsidRDefault="00243488" w:rsidP="00E20F6F">
      <w:pPr>
        <w:jc w:val="both"/>
        <w:rPr>
          <w:rFonts w:ascii="Arial" w:hAnsi="Arial" w:cs="Arial"/>
          <w:b/>
          <w:color w:val="000000" w:themeColor="text1"/>
          <w:sz w:val="24"/>
          <w:szCs w:val="24"/>
          <w:shd w:val="clear" w:color="auto" w:fill="FFFFFF"/>
        </w:rPr>
      </w:pPr>
      <w:r w:rsidRPr="00243488">
        <w:rPr>
          <w:rFonts w:ascii="Arial" w:hAnsi="Arial" w:cs="Arial"/>
          <w:b/>
          <w:color w:val="000000" w:themeColor="text1"/>
          <w:sz w:val="24"/>
          <w:szCs w:val="24"/>
          <w:shd w:val="clear" w:color="auto" w:fill="FFFFFF"/>
        </w:rPr>
        <w:t>2.</w:t>
      </w:r>
      <w:r w:rsidR="00E20F6F" w:rsidRPr="00243488">
        <w:rPr>
          <w:rFonts w:ascii="Arial" w:hAnsi="Arial" w:cs="Arial"/>
          <w:b/>
          <w:color w:val="000000" w:themeColor="text1"/>
          <w:sz w:val="24"/>
          <w:szCs w:val="24"/>
          <w:shd w:val="clear" w:color="auto" w:fill="FFFFFF"/>
        </w:rPr>
        <w:t xml:space="preserve">  Adatfeldolgozói garancianyújtás </w:t>
      </w:r>
    </w:p>
    <w:p w14:paraId="4F69C3AA" w14:textId="77777777" w:rsidR="00E20F6F" w:rsidRPr="00243488" w:rsidRDefault="00E20F6F" w:rsidP="00E20F6F">
      <w:pPr>
        <w:jc w:val="both"/>
        <w:rPr>
          <w:rFonts w:ascii="Arial" w:hAnsi="Arial" w:cs="Arial"/>
          <w:color w:val="000000" w:themeColor="text1"/>
          <w:sz w:val="24"/>
          <w:szCs w:val="24"/>
          <w:shd w:val="clear" w:color="auto" w:fill="FFFFFF"/>
        </w:rPr>
      </w:pPr>
    </w:p>
    <w:p w14:paraId="27842BF3" w14:textId="23D1227F" w:rsidR="00E20F6F" w:rsidRPr="00243488" w:rsidRDefault="00243488" w:rsidP="00E20F6F">
      <w:pPr>
        <w:jc w:val="both"/>
        <w:rPr>
          <w:rFonts w:ascii="Arial" w:hAnsi="Arial" w:cs="Arial"/>
          <w:color w:val="000000" w:themeColor="text1"/>
          <w:sz w:val="24"/>
          <w:szCs w:val="24"/>
          <w:shd w:val="clear" w:color="auto" w:fill="FFFFFF"/>
        </w:rPr>
      </w:pPr>
      <w:r w:rsidRPr="00243488">
        <w:rPr>
          <w:rFonts w:ascii="Arial" w:hAnsi="Arial" w:cs="Arial"/>
          <w:b/>
          <w:color w:val="000000" w:themeColor="text1"/>
          <w:sz w:val="24"/>
          <w:szCs w:val="24"/>
          <w:shd w:val="clear" w:color="auto" w:fill="FFFFFF"/>
        </w:rPr>
        <w:t>2.1.</w:t>
      </w:r>
      <w:r w:rsidRPr="00243488">
        <w:rPr>
          <w:rFonts w:ascii="Arial" w:hAnsi="Arial" w:cs="Arial"/>
          <w:color w:val="000000" w:themeColor="text1"/>
          <w:sz w:val="24"/>
          <w:szCs w:val="24"/>
          <w:shd w:val="clear" w:color="auto" w:fill="FFFFFF"/>
        </w:rPr>
        <w:t xml:space="preserve"> </w:t>
      </w:r>
      <w:r w:rsidR="00E20F6F" w:rsidRPr="00243488">
        <w:rPr>
          <w:rFonts w:ascii="Arial" w:hAnsi="Arial" w:cs="Arial"/>
          <w:color w:val="000000" w:themeColor="text1"/>
          <w:sz w:val="24"/>
          <w:szCs w:val="24"/>
          <w:shd w:val="clear" w:color="auto" w:fill="FFFFFF"/>
        </w:rPr>
        <w:t>A Társaság adatfeldolgozóként garantálja – különösen a szakértelem, a megbízhatóság és az erőforrások tekintetében – hogy a Rendelet követelményeinek teljesülését biztosító technikai és szervezési intézkedéseket végrehajtja, ideértve az adatkezelés biztonságát is.</w:t>
      </w:r>
    </w:p>
    <w:p w14:paraId="1496BEEE" w14:textId="62D522B0" w:rsidR="00E20F6F" w:rsidRPr="00243488" w:rsidRDefault="00243488" w:rsidP="00243488">
      <w:pPr>
        <w:jc w:val="both"/>
        <w:rPr>
          <w:rFonts w:ascii="Arial" w:hAnsi="Arial" w:cs="Arial"/>
          <w:b/>
          <w:color w:val="000000" w:themeColor="text1"/>
          <w:sz w:val="24"/>
          <w:szCs w:val="24"/>
        </w:rPr>
      </w:pPr>
      <w:r w:rsidRPr="00243488">
        <w:rPr>
          <w:rFonts w:ascii="Arial" w:hAnsi="Arial" w:cs="Arial"/>
          <w:b/>
          <w:color w:val="000000" w:themeColor="text1"/>
          <w:sz w:val="24"/>
          <w:szCs w:val="24"/>
          <w:shd w:val="clear" w:color="auto" w:fill="FFFFFF"/>
        </w:rPr>
        <w:t>2.2.</w:t>
      </w:r>
      <w:r w:rsidRPr="00243488">
        <w:rPr>
          <w:rFonts w:ascii="Arial" w:hAnsi="Arial" w:cs="Arial"/>
          <w:color w:val="000000" w:themeColor="text1"/>
          <w:sz w:val="24"/>
          <w:szCs w:val="24"/>
          <w:shd w:val="clear" w:color="auto" w:fill="FFFFFF"/>
        </w:rPr>
        <w:t xml:space="preserve"> </w:t>
      </w:r>
      <w:r w:rsidR="00E20F6F" w:rsidRPr="00243488">
        <w:rPr>
          <w:rFonts w:ascii="Arial" w:hAnsi="Arial" w:cs="Arial"/>
          <w:color w:val="000000" w:themeColor="text1"/>
          <w:sz w:val="24"/>
          <w:szCs w:val="24"/>
        </w:rPr>
        <w:t xml:space="preserve">Az Adatfeldolgozó tevékenysége során biztosítja, hogy az érintett személyes adatokhoz való hozzáférésre feljogosított személyek – ha jogszabályon alapuló megfelelő titoktartási kötelezettség hatálya alatt egyébként nem állnak – az általuk megismert személyes adatok vonatkozásában titoktartási kötelezettséget vállaljanak.    Az alkalmazandó Titoktartási nyilatkozat szövegét jelen </w:t>
      </w:r>
      <w:r>
        <w:rPr>
          <w:rFonts w:ascii="Arial" w:hAnsi="Arial" w:cs="Arial"/>
          <w:color w:val="000000" w:themeColor="text1"/>
          <w:sz w:val="24"/>
          <w:szCs w:val="24"/>
        </w:rPr>
        <w:t xml:space="preserve">Függelék </w:t>
      </w:r>
      <w:r>
        <w:rPr>
          <w:rFonts w:ascii="Arial" w:hAnsi="Arial" w:cs="Arial"/>
          <w:b/>
          <w:color w:val="000000" w:themeColor="text1"/>
          <w:sz w:val="24"/>
          <w:szCs w:val="24"/>
          <w:u w:val="single"/>
        </w:rPr>
        <w:t>1</w:t>
      </w:r>
      <w:r w:rsidR="00E20F6F" w:rsidRPr="00243488">
        <w:rPr>
          <w:rFonts w:ascii="Arial" w:hAnsi="Arial" w:cs="Arial"/>
          <w:b/>
          <w:color w:val="000000" w:themeColor="text1"/>
          <w:sz w:val="24"/>
          <w:szCs w:val="24"/>
          <w:u w:val="single"/>
        </w:rPr>
        <w:t xml:space="preserve">. számú </w:t>
      </w:r>
      <w:r w:rsidR="003D22CE">
        <w:rPr>
          <w:rFonts w:ascii="Arial" w:hAnsi="Arial" w:cs="Arial"/>
          <w:b/>
          <w:color w:val="000000" w:themeColor="text1"/>
          <w:sz w:val="24"/>
          <w:szCs w:val="24"/>
          <w:u w:val="single"/>
        </w:rPr>
        <w:t>m</w:t>
      </w:r>
      <w:r w:rsidR="00E20F6F" w:rsidRPr="00243488">
        <w:rPr>
          <w:rFonts w:ascii="Arial" w:hAnsi="Arial" w:cs="Arial"/>
          <w:b/>
          <w:color w:val="000000" w:themeColor="text1"/>
          <w:sz w:val="24"/>
          <w:szCs w:val="24"/>
          <w:u w:val="single"/>
        </w:rPr>
        <w:t>elléklete</w:t>
      </w:r>
      <w:r w:rsidR="00E20F6F" w:rsidRPr="00243488">
        <w:rPr>
          <w:rFonts w:ascii="Arial" w:hAnsi="Arial" w:cs="Arial"/>
          <w:color w:val="000000" w:themeColor="text1"/>
          <w:sz w:val="24"/>
          <w:szCs w:val="24"/>
        </w:rPr>
        <w:t xml:space="preserve"> tartalmazza.</w:t>
      </w:r>
    </w:p>
    <w:p w14:paraId="76276608" w14:textId="5E0ECE01" w:rsidR="00E20F6F" w:rsidRPr="00243488" w:rsidRDefault="00243488" w:rsidP="00E20F6F">
      <w:pPr>
        <w:pStyle w:val="Default"/>
        <w:jc w:val="both"/>
        <w:rPr>
          <w:color w:val="000000" w:themeColor="text1"/>
        </w:rPr>
      </w:pPr>
      <w:r w:rsidRPr="00243488">
        <w:rPr>
          <w:b/>
          <w:color w:val="000000" w:themeColor="text1"/>
        </w:rPr>
        <w:t>2.3.</w:t>
      </w:r>
      <w:r>
        <w:rPr>
          <w:color w:val="000000" w:themeColor="text1"/>
        </w:rPr>
        <w:t xml:space="preserve"> </w:t>
      </w:r>
      <w:r w:rsidR="00E20F6F" w:rsidRPr="00243488">
        <w:rPr>
          <w:color w:val="000000" w:themeColor="text1"/>
        </w:rPr>
        <w:t>A Társaság megfelelő hardver és szoftver eszközökkel rendelkezik, az adatkezelés jogszerűségének és az érintettek jogai védelmének biztosítására alkalmas műszaki és szervezési intézkedések végrehajtására kötelezettséget vállal.</w:t>
      </w:r>
    </w:p>
    <w:p w14:paraId="60823C3D" w14:textId="55EB016A" w:rsidR="00E20F6F" w:rsidRPr="00243488" w:rsidRDefault="00243488" w:rsidP="00E20F6F">
      <w:pPr>
        <w:jc w:val="both"/>
        <w:rPr>
          <w:rFonts w:ascii="Arial" w:hAnsi="Arial" w:cs="Arial"/>
          <w:b/>
          <w:color w:val="000000" w:themeColor="text1"/>
          <w:sz w:val="24"/>
          <w:szCs w:val="24"/>
        </w:rPr>
      </w:pPr>
      <w:r w:rsidRPr="00243488">
        <w:rPr>
          <w:rFonts w:ascii="Arial" w:hAnsi="Arial" w:cs="Arial"/>
          <w:b/>
          <w:color w:val="000000" w:themeColor="text1"/>
          <w:sz w:val="24"/>
          <w:szCs w:val="24"/>
        </w:rPr>
        <w:t xml:space="preserve">2.4. </w:t>
      </w:r>
      <w:r w:rsidR="00E20F6F" w:rsidRPr="00243488">
        <w:rPr>
          <w:rFonts w:ascii="Arial" w:hAnsi="Arial" w:cs="Arial"/>
          <w:color w:val="000000" w:themeColor="text1"/>
          <w:sz w:val="24"/>
          <w:szCs w:val="24"/>
        </w:rPr>
        <w:t xml:space="preserve">A Társaság az állami szervekkel való elektronikus kapcsolattartás jogi és technikai feltételeivel rendelkezik. </w:t>
      </w:r>
    </w:p>
    <w:p w14:paraId="7F4DC965" w14:textId="3A6E4217" w:rsidR="00E20F6F" w:rsidRPr="00243488" w:rsidRDefault="00243488" w:rsidP="00E20F6F">
      <w:pPr>
        <w:pStyle w:val="Default"/>
        <w:jc w:val="both"/>
        <w:rPr>
          <w:color w:val="000000" w:themeColor="text1"/>
        </w:rPr>
      </w:pPr>
      <w:r w:rsidRPr="00243488">
        <w:rPr>
          <w:b/>
          <w:color w:val="000000" w:themeColor="text1"/>
        </w:rPr>
        <w:t>2.5.</w:t>
      </w:r>
      <w:r>
        <w:rPr>
          <w:color w:val="000000" w:themeColor="text1"/>
        </w:rPr>
        <w:t xml:space="preserve"> A </w:t>
      </w:r>
      <w:r w:rsidR="00E20F6F" w:rsidRPr="00243488">
        <w:rPr>
          <w:color w:val="000000" w:themeColor="text1"/>
        </w:rPr>
        <w:t>Társaság vállalja, hogy a megbízó adatkezelő rendelkezésére bocsát minden olyan információt, amely az adatfeldolgozó igénybevételére vonatkozó jogi rendelkezéseknek való megfelelés igazolásához szükséges.</w:t>
      </w:r>
    </w:p>
    <w:p w14:paraId="663434B4" w14:textId="77777777" w:rsidR="00E20F6F" w:rsidRPr="00243488" w:rsidRDefault="00E20F6F" w:rsidP="00E20F6F">
      <w:pPr>
        <w:pStyle w:val="Default"/>
        <w:jc w:val="both"/>
        <w:rPr>
          <w:color w:val="000000" w:themeColor="text1"/>
        </w:rPr>
      </w:pPr>
    </w:p>
    <w:p w14:paraId="7BD6D7E5" w14:textId="72A18B69" w:rsidR="00E20F6F" w:rsidRPr="00243488" w:rsidRDefault="00E20F6F" w:rsidP="00E20F6F">
      <w:pPr>
        <w:pStyle w:val="Default"/>
        <w:rPr>
          <w:color w:val="000000" w:themeColor="text1"/>
        </w:rPr>
      </w:pPr>
      <w:r w:rsidRPr="00243488">
        <w:rPr>
          <w:b/>
          <w:bCs/>
          <w:color w:val="000000" w:themeColor="text1"/>
        </w:rPr>
        <w:t>3</w:t>
      </w:r>
      <w:r w:rsidR="00243488">
        <w:rPr>
          <w:b/>
          <w:bCs/>
          <w:color w:val="000000" w:themeColor="text1"/>
        </w:rPr>
        <w:t xml:space="preserve">.  </w:t>
      </w:r>
      <w:r w:rsidRPr="00243488">
        <w:rPr>
          <w:b/>
          <w:bCs/>
          <w:color w:val="000000" w:themeColor="text1"/>
        </w:rPr>
        <w:t>A megb</w:t>
      </w:r>
      <w:r w:rsidR="006C38BD">
        <w:rPr>
          <w:b/>
          <w:bCs/>
          <w:color w:val="000000" w:themeColor="text1"/>
        </w:rPr>
        <w:t>í</w:t>
      </w:r>
      <w:r w:rsidRPr="00243488">
        <w:rPr>
          <w:b/>
          <w:bCs/>
          <w:color w:val="000000" w:themeColor="text1"/>
        </w:rPr>
        <w:t>zó (adatkezelő) kötelezettségei és jogai</w:t>
      </w:r>
    </w:p>
    <w:p w14:paraId="7C256BB7" w14:textId="77777777" w:rsidR="00E20F6F" w:rsidRPr="00243488" w:rsidRDefault="00243488" w:rsidP="00E20F6F">
      <w:pPr>
        <w:pStyle w:val="Default"/>
        <w:jc w:val="both"/>
        <w:rPr>
          <w:color w:val="000000" w:themeColor="text1"/>
        </w:rPr>
      </w:pPr>
      <w:r w:rsidRPr="00243488">
        <w:rPr>
          <w:b/>
          <w:color w:val="000000" w:themeColor="text1"/>
        </w:rPr>
        <w:t>3.</w:t>
      </w:r>
      <w:r w:rsidR="00E20F6F" w:rsidRPr="00243488">
        <w:rPr>
          <w:b/>
          <w:color w:val="000000" w:themeColor="text1"/>
        </w:rPr>
        <w:t>1.</w:t>
      </w:r>
      <w:r w:rsidR="00E20F6F" w:rsidRPr="00243488">
        <w:rPr>
          <w:color w:val="000000" w:themeColor="text1"/>
        </w:rPr>
        <w:t xml:space="preserve"> Adatkezelő jogosult ellenőrizni Adatfeldolgozónál a szerződés szerinti tevékenység végrehajtását. </w:t>
      </w:r>
    </w:p>
    <w:p w14:paraId="42A251AD" w14:textId="77777777" w:rsidR="00E20F6F" w:rsidRPr="00243488" w:rsidRDefault="00243488" w:rsidP="00E20F6F">
      <w:pPr>
        <w:pStyle w:val="Default"/>
        <w:jc w:val="both"/>
        <w:rPr>
          <w:color w:val="000000" w:themeColor="text1"/>
        </w:rPr>
      </w:pPr>
      <w:r w:rsidRPr="00243488">
        <w:rPr>
          <w:b/>
          <w:color w:val="000000" w:themeColor="text1"/>
        </w:rPr>
        <w:t>3.</w:t>
      </w:r>
      <w:r w:rsidR="00E20F6F" w:rsidRPr="00243488">
        <w:rPr>
          <w:b/>
          <w:color w:val="000000" w:themeColor="text1"/>
        </w:rPr>
        <w:t>2.</w:t>
      </w:r>
      <w:r w:rsidR="00E20F6F" w:rsidRPr="00243488">
        <w:rPr>
          <w:color w:val="000000" w:themeColor="text1"/>
        </w:rPr>
        <w:t xml:space="preserve"> Adatkezelőnek a szerződésben meghatározott feladatokkal kapcsolatos utasításai jogszerűségéért az Adatkezelőt terheli felelősség, ugyanakkor az Adatfeldolgozó köteles haladéktalanul jelezni az Adatkezelőnek, amennyiben Adatkezelő utasítása vagy annak végrehajtása jogszabályba ütközne. </w:t>
      </w:r>
    </w:p>
    <w:p w14:paraId="68243FF9" w14:textId="77777777" w:rsidR="00E20F6F" w:rsidRPr="00243488" w:rsidRDefault="00243488" w:rsidP="00E20F6F">
      <w:pPr>
        <w:pStyle w:val="Default"/>
        <w:jc w:val="both"/>
        <w:rPr>
          <w:color w:val="000000" w:themeColor="text1"/>
        </w:rPr>
      </w:pPr>
      <w:r w:rsidRPr="00243488">
        <w:rPr>
          <w:b/>
          <w:color w:val="000000" w:themeColor="text1"/>
        </w:rPr>
        <w:t>3.</w:t>
      </w:r>
      <w:r w:rsidR="00E20F6F" w:rsidRPr="00243488">
        <w:rPr>
          <w:b/>
          <w:color w:val="000000" w:themeColor="text1"/>
        </w:rPr>
        <w:t>3.</w:t>
      </w:r>
      <w:r w:rsidR="00E20F6F" w:rsidRPr="00243488">
        <w:rPr>
          <w:color w:val="000000" w:themeColor="text1"/>
        </w:rPr>
        <w:t xml:space="preserve"> Az Adatkezelő kötelezettsége, hogy az érintett természetes személyeket jelen szerződés szerinti adatfeldolgozásról tájékoztassa, ha jogszabály előírja, hozzájárulásukat beszerezze. </w:t>
      </w:r>
    </w:p>
    <w:p w14:paraId="51B72366" w14:textId="77777777" w:rsidR="00E20F6F" w:rsidRPr="00243488" w:rsidRDefault="00E20F6F" w:rsidP="00E20F6F">
      <w:pPr>
        <w:pStyle w:val="Default"/>
        <w:jc w:val="both"/>
        <w:rPr>
          <w:color w:val="000000" w:themeColor="text1"/>
        </w:rPr>
      </w:pPr>
    </w:p>
    <w:p w14:paraId="79D5E820" w14:textId="32EA4B71" w:rsidR="00E20F6F" w:rsidRPr="00243488" w:rsidRDefault="00243488" w:rsidP="00E20F6F">
      <w:pPr>
        <w:pStyle w:val="Default"/>
        <w:jc w:val="both"/>
        <w:rPr>
          <w:b/>
          <w:color w:val="000000" w:themeColor="text1"/>
        </w:rPr>
      </w:pPr>
      <w:r>
        <w:rPr>
          <w:b/>
          <w:color w:val="000000" w:themeColor="text1"/>
        </w:rPr>
        <w:t xml:space="preserve">4. </w:t>
      </w:r>
      <w:r w:rsidR="00E20F6F" w:rsidRPr="00243488">
        <w:rPr>
          <w:b/>
          <w:color w:val="000000" w:themeColor="text1"/>
        </w:rPr>
        <w:t xml:space="preserve">Társaságunk, mint adatfeldolgozó kötelezettségei és jogai </w:t>
      </w:r>
    </w:p>
    <w:p w14:paraId="1E371F4B" w14:textId="77777777" w:rsidR="00E20F6F" w:rsidRPr="00243488" w:rsidRDefault="00E20F6F" w:rsidP="00E20F6F">
      <w:pPr>
        <w:pStyle w:val="Default"/>
        <w:jc w:val="both"/>
        <w:rPr>
          <w:b/>
          <w:color w:val="000000" w:themeColor="text1"/>
        </w:rPr>
      </w:pPr>
    </w:p>
    <w:p w14:paraId="43B849E7" w14:textId="77777777" w:rsidR="00E20F6F" w:rsidRPr="00243488" w:rsidRDefault="00243488" w:rsidP="00E20F6F">
      <w:pPr>
        <w:pStyle w:val="Default"/>
        <w:jc w:val="both"/>
        <w:rPr>
          <w:b/>
          <w:color w:val="000000" w:themeColor="text1"/>
        </w:rPr>
      </w:pPr>
      <w:r>
        <w:rPr>
          <w:b/>
          <w:color w:val="000000" w:themeColor="text1"/>
        </w:rPr>
        <w:t>4.</w:t>
      </w:r>
      <w:r w:rsidR="00E20F6F" w:rsidRPr="00243488">
        <w:rPr>
          <w:b/>
          <w:color w:val="000000" w:themeColor="text1"/>
        </w:rPr>
        <w:t>1. Utasítási jog:</w:t>
      </w:r>
      <w:r w:rsidR="00E20F6F" w:rsidRPr="00243488">
        <w:rPr>
          <w:color w:val="000000" w:themeColor="text1"/>
        </w:rPr>
        <w:t xml:space="preserve"> Az Adatfeldolgozó tevékenysége során kizárólag az Adatkezelő írásbeli utasítása alapján jár el. </w:t>
      </w:r>
    </w:p>
    <w:p w14:paraId="0FF7EB9A" w14:textId="77777777" w:rsidR="00E20F6F" w:rsidRPr="00243488" w:rsidRDefault="00243488" w:rsidP="00E20F6F">
      <w:pPr>
        <w:pStyle w:val="Default"/>
        <w:jc w:val="both"/>
        <w:rPr>
          <w:color w:val="000000" w:themeColor="text1"/>
        </w:rPr>
      </w:pPr>
      <w:r>
        <w:rPr>
          <w:b/>
          <w:color w:val="000000" w:themeColor="text1"/>
        </w:rPr>
        <w:t>4.</w:t>
      </w:r>
      <w:r w:rsidR="00E20F6F" w:rsidRPr="00243488">
        <w:rPr>
          <w:b/>
          <w:color w:val="000000" w:themeColor="text1"/>
        </w:rPr>
        <w:t>2. Titoktartás:</w:t>
      </w:r>
      <w:r w:rsidR="00E20F6F" w:rsidRPr="00243488">
        <w:rPr>
          <w:color w:val="000000" w:themeColor="text1"/>
        </w:rPr>
        <w:t xml:space="preserve"> Az Adatfeldolgozó tevékenysége során biztosítja, hogy az érintett személyes adatokhoz való hozzáférésre feljogosított személyek – ha jogszabályon alapuló megfelelő titoktartási kötelezettség hatálya alatt egyébként nem állnak – az </w:t>
      </w:r>
      <w:r w:rsidR="00E20F6F" w:rsidRPr="00243488">
        <w:rPr>
          <w:color w:val="000000" w:themeColor="text1"/>
        </w:rPr>
        <w:lastRenderedPageBreak/>
        <w:t xml:space="preserve">általuk megismert személyes adatok vonatkozásában titoktartási kötelezettséget vállaljanak.   </w:t>
      </w:r>
    </w:p>
    <w:p w14:paraId="35162DC4" w14:textId="75AB98C4" w:rsidR="00E20F6F" w:rsidRPr="00243488" w:rsidRDefault="00243488" w:rsidP="00E20F6F">
      <w:pPr>
        <w:pStyle w:val="Default"/>
        <w:jc w:val="both"/>
        <w:rPr>
          <w:color w:val="000000" w:themeColor="text1"/>
        </w:rPr>
      </w:pPr>
      <w:r>
        <w:rPr>
          <w:b/>
          <w:color w:val="000000" w:themeColor="text1"/>
        </w:rPr>
        <w:t>4.</w:t>
      </w:r>
      <w:r w:rsidR="00E20F6F" w:rsidRPr="00243488">
        <w:rPr>
          <w:b/>
          <w:color w:val="000000" w:themeColor="text1"/>
        </w:rPr>
        <w:t>3. Adatbiztonság:</w:t>
      </w:r>
      <w:r w:rsidR="00E20F6F" w:rsidRPr="00243488">
        <w:rPr>
          <w:color w:val="000000" w:themeColor="text1"/>
        </w:rPr>
        <w:t xml:space="preserve"> </w:t>
      </w:r>
      <w:r w:rsidR="00E20F6F" w:rsidRPr="00243488">
        <w:rPr>
          <w:color w:val="000000" w:themeColor="text1"/>
          <w:shd w:val="clear" w:color="auto" w:fill="FFFFFF"/>
        </w:rPr>
        <w:t xml:space="preserve"> Az Adatfeldolgozó a tudomány és technológia állása és a megvalósítás költségei, továbbá az adatkezelés jellege, hatóköre, körülményei és céljai, valamint a természetes személyek jogaira és szabadságaira jelentett, változó valószínűségű és súlyosságú kockázat figyelembevételével megfelelő technikai és szervezési intézkedéseket hajt végre annak érdekében, hogy a kockázat mértékének megfelelő szintű adatbiztonságot garantálja. </w:t>
      </w:r>
      <w:r w:rsidR="00E20F6F" w:rsidRPr="00243488">
        <w:rPr>
          <w:color w:val="000000" w:themeColor="text1"/>
        </w:rPr>
        <w:t xml:space="preserve">Az Adatfeldolgozó intézkedéseket hoz annak biztosítására, hogy az irányítása alatt eljáró, a személyes adatokhoz hozzáféréssel rendelkező természetes személyek kizárólag az adatkezelő utasításának megfelelően kezelhessék az említett adatokat, kivéve, ha az ettől való eltérésre uniós vagy tagállami jog kötelezi őket. Az Adatfeldolgozó gondoskodik arról, hogy a tárolt adatokhoz belső rendszeren keresztül vagy közvetlen hozzáférés útján kizárólag az arra feljogosított személyek, és kizárólag az adatkezelés céljával összefüggésben férjenek hozzá. Az Adatfeldolgozó gondoskodik a felhasznált eszközök szükséges, rendszeres karbantartásáról, fejlesztéséről. Az adatokat tároló eszközt megfelelő fizikai védelemmel ellátott zárt helyiségben helyezi el, gondoskodik annak fizikai védelméről is. Adatfeldolgozó a szerződésben meghatározott feladatok ellátása érdekében megfelelő ismerettel és gyakorlattal rendelkező személyeket köteles igénybe venni. Köteles továbbá gondoskodni az általa igénybe vett személyek felkészítéséről a betartandó adatvédelmi jogszabályi rendelkezések, a jelen szerződésben foglalt kötelezettségek, valamint az adatfelvétel célja és módja tekintetében. </w:t>
      </w:r>
    </w:p>
    <w:tbl>
      <w:tblPr>
        <w:tblW w:w="0" w:type="auto"/>
        <w:tblBorders>
          <w:top w:val="nil"/>
          <w:left w:val="nil"/>
          <w:bottom w:val="nil"/>
          <w:right w:val="nil"/>
        </w:tblBorders>
        <w:tblLayout w:type="fixed"/>
        <w:tblLook w:val="0000" w:firstRow="0" w:lastRow="0" w:firstColumn="0" w:lastColumn="0" w:noHBand="0" w:noVBand="0"/>
      </w:tblPr>
      <w:tblGrid>
        <w:gridCol w:w="6539"/>
      </w:tblGrid>
      <w:tr w:rsidR="00243488" w:rsidRPr="00243488" w14:paraId="5C1EFCF4" w14:textId="77777777" w:rsidTr="008F3D33">
        <w:trPr>
          <w:trHeight w:val="222"/>
        </w:trPr>
        <w:tc>
          <w:tcPr>
            <w:tcW w:w="6539" w:type="dxa"/>
          </w:tcPr>
          <w:p w14:paraId="2EE6823C" w14:textId="77777777" w:rsidR="00E20F6F" w:rsidRPr="00243488" w:rsidRDefault="00E20F6F" w:rsidP="008F3D33">
            <w:pPr>
              <w:rPr>
                <w:rFonts w:ascii="Arial" w:hAnsi="Arial" w:cs="Arial"/>
                <w:color w:val="000000" w:themeColor="text1"/>
                <w:sz w:val="24"/>
                <w:szCs w:val="24"/>
              </w:rPr>
            </w:pPr>
          </w:p>
        </w:tc>
      </w:tr>
    </w:tbl>
    <w:p w14:paraId="2BDB0F95" w14:textId="135C566B" w:rsidR="00E20F6F" w:rsidRDefault="00243488" w:rsidP="00E20F6F">
      <w:pPr>
        <w:jc w:val="both"/>
        <w:rPr>
          <w:rFonts w:ascii="Arial" w:hAnsi="Arial" w:cs="Arial"/>
          <w:color w:val="000000" w:themeColor="text1"/>
          <w:sz w:val="24"/>
          <w:szCs w:val="24"/>
          <w:shd w:val="clear" w:color="auto" w:fill="FFFFFF"/>
        </w:rPr>
      </w:pPr>
      <w:r>
        <w:rPr>
          <w:rFonts w:ascii="Arial" w:hAnsi="Arial" w:cs="Arial"/>
          <w:b/>
          <w:color w:val="000000" w:themeColor="text1"/>
          <w:sz w:val="24"/>
          <w:szCs w:val="24"/>
        </w:rPr>
        <w:t>4.</w:t>
      </w:r>
      <w:r w:rsidR="00E20F6F" w:rsidRPr="00243488">
        <w:rPr>
          <w:rFonts w:ascii="Arial" w:hAnsi="Arial" w:cs="Arial"/>
          <w:b/>
          <w:color w:val="000000" w:themeColor="text1"/>
          <w:sz w:val="24"/>
          <w:szCs w:val="24"/>
        </w:rPr>
        <w:t xml:space="preserve">4. További adatfeldolgozó igénybevétele: </w:t>
      </w:r>
      <w:r w:rsidR="00E20F6F" w:rsidRPr="00243488">
        <w:rPr>
          <w:rFonts w:ascii="Arial" w:hAnsi="Arial" w:cs="Arial"/>
          <w:color w:val="000000" w:themeColor="text1"/>
          <w:sz w:val="24"/>
          <w:szCs w:val="24"/>
        </w:rPr>
        <w:t xml:space="preserve">Az Adatfeldolgozó vállalja, hogy további adatfeldolgozót csak a Rendeletben és az </w:t>
      </w:r>
      <w:proofErr w:type="spellStart"/>
      <w:r w:rsidR="00E20F6F" w:rsidRPr="00243488">
        <w:rPr>
          <w:rFonts w:ascii="Arial" w:hAnsi="Arial" w:cs="Arial"/>
          <w:color w:val="000000" w:themeColor="text1"/>
          <w:sz w:val="24"/>
          <w:szCs w:val="24"/>
        </w:rPr>
        <w:t>Info</w:t>
      </w:r>
      <w:proofErr w:type="spellEnd"/>
      <w:r w:rsidR="006C38BD">
        <w:rPr>
          <w:rFonts w:ascii="Arial" w:hAnsi="Arial" w:cs="Arial"/>
          <w:color w:val="000000" w:themeColor="text1"/>
          <w:sz w:val="24"/>
          <w:szCs w:val="24"/>
        </w:rPr>
        <w:t xml:space="preserve"> </w:t>
      </w:r>
      <w:r w:rsidR="00E20F6F" w:rsidRPr="00243488">
        <w:rPr>
          <w:rFonts w:ascii="Arial" w:hAnsi="Arial" w:cs="Arial"/>
          <w:color w:val="000000" w:themeColor="text1"/>
          <w:sz w:val="24"/>
          <w:szCs w:val="24"/>
        </w:rPr>
        <w:t>tv</w:t>
      </w:r>
      <w:r w:rsidR="006C38BD">
        <w:rPr>
          <w:rFonts w:ascii="Arial" w:hAnsi="Arial" w:cs="Arial"/>
          <w:color w:val="000000" w:themeColor="text1"/>
          <w:sz w:val="24"/>
          <w:szCs w:val="24"/>
        </w:rPr>
        <w:t>.</w:t>
      </w:r>
      <w:r w:rsidR="00E20F6F" w:rsidRPr="00243488">
        <w:rPr>
          <w:rFonts w:ascii="Arial" w:hAnsi="Arial" w:cs="Arial"/>
          <w:color w:val="000000" w:themeColor="text1"/>
          <w:sz w:val="24"/>
          <w:szCs w:val="24"/>
        </w:rPr>
        <w:t xml:space="preserve">-ben meghatározott feltételek teljesítése mellett vesz igénybe. </w:t>
      </w:r>
      <w:r w:rsidR="00E20F6F" w:rsidRPr="00243488">
        <w:rPr>
          <w:rFonts w:ascii="Arial" w:hAnsi="Arial" w:cs="Arial"/>
          <w:color w:val="000000" w:themeColor="text1"/>
          <w:sz w:val="24"/>
          <w:szCs w:val="24"/>
          <w:shd w:val="clear" w:color="auto" w:fill="FFFFFF"/>
        </w:rPr>
        <w:t xml:space="preserve"> Az adatkezelő jelen szerződésben általános felhatalmazást ad az Adatfeldolgozónak, hogy további adatfeldolgozót (alvállalkozót) vegyen igénybe</w:t>
      </w:r>
      <w:r w:rsidR="00E20F6F" w:rsidRPr="00243488">
        <w:rPr>
          <w:rStyle w:val="Lbjegyzet-hivatkozs"/>
          <w:rFonts w:ascii="Arial" w:hAnsi="Arial" w:cs="Arial"/>
          <w:color w:val="000000" w:themeColor="text1"/>
          <w:sz w:val="24"/>
          <w:szCs w:val="24"/>
          <w:shd w:val="clear" w:color="auto" w:fill="FFFFFF"/>
        </w:rPr>
        <w:footnoteReference w:id="1"/>
      </w:r>
      <w:r w:rsidR="00E20F6F" w:rsidRPr="00243488">
        <w:rPr>
          <w:rFonts w:ascii="Arial" w:hAnsi="Arial" w:cs="Arial"/>
          <w:color w:val="000000" w:themeColor="text1"/>
          <w:sz w:val="24"/>
          <w:szCs w:val="24"/>
          <w:shd w:val="clear" w:color="auto" w:fill="FFFFFF"/>
        </w:rPr>
        <w:t>. A</w:t>
      </w:r>
      <w:r w:rsidR="00E20F6F" w:rsidRPr="00243488">
        <w:rPr>
          <w:rFonts w:ascii="Arial" w:hAnsi="Arial" w:cs="Arial"/>
          <w:bCs/>
          <w:color w:val="000000" w:themeColor="text1"/>
          <w:sz w:val="24"/>
          <w:szCs w:val="24"/>
        </w:rPr>
        <w:t xml:space="preserve">z Adatfeldolgozó a további adatfeldolgozó igénybe vételét megelőzően tájékoztatja az adatkezelőt a további adatfeldolgozó személyéről, valamint a további adatfeldolgozó által végzendő tervezett feladatokról. Ha az adatkezelő ezen tájékoztatás alapján a további adatfeldolgozó igénybevételével szemben kifogást emel, a további adatfeldolgozó igénybevételére az adatfeldolgozó kizárólag a kifogásban megjelölt feltételek teljesítése esetén jogosult. </w:t>
      </w:r>
      <w:r w:rsidR="00E20F6F" w:rsidRPr="00243488">
        <w:rPr>
          <w:rFonts w:ascii="Arial" w:hAnsi="Arial" w:cs="Arial"/>
          <w:color w:val="000000" w:themeColor="text1"/>
          <w:sz w:val="24"/>
          <w:szCs w:val="24"/>
          <w:shd w:val="clear" w:color="auto" w:fill="FFFFFF"/>
        </w:rPr>
        <w:t>Ha az adatfeldolgozó bizonyos, az adatkezelő nevében végzett konkrét adatkezelési tevékenységekhez további adatfeldolgozó szolgáltatásait is igénybe veszi, erre köteles írásba foglalt szerződést kötni, és abban  a további adatfeldolgozóra is ugyanazokat az adatvédelmi kötelezettségeket telepíteni, mint amelyek az adatkezelő és az adatfeldolgozó között létrejött jelen szerződésben szerepelnek, különösen úgy, hogy a további adatfeldolgozónak megfelelő garanciákat kell nyújtania a megfelelő technikai és szervezési intézkedések végrehajtására, és ezáltal biztosítania kell, hogy az adatkezelés megfeleljen e rendelet követelményeinek. Ha a további adatfeldolgozó nem teljesíti adatvédelmi kötelezettségeit, az őt megbízó adatfeldolgozó teljes felelősséggel tartozik az adatkezelő felé a további adatfeldolgozó kötelezettségeinek a teljesítéséért.</w:t>
      </w:r>
    </w:p>
    <w:p w14:paraId="44A61504" w14:textId="77777777" w:rsidR="00F8047C" w:rsidRPr="00243488" w:rsidRDefault="00F8047C" w:rsidP="00E20F6F">
      <w:pPr>
        <w:jc w:val="both"/>
        <w:rPr>
          <w:rFonts w:ascii="Arial" w:hAnsi="Arial" w:cs="Arial"/>
          <w:b/>
          <w:color w:val="000000" w:themeColor="text1"/>
          <w:sz w:val="24"/>
          <w:szCs w:val="24"/>
        </w:rPr>
      </w:pPr>
    </w:p>
    <w:p w14:paraId="0DF19309" w14:textId="77777777" w:rsidR="00E20F6F" w:rsidRPr="00243488" w:rsidRDefault="00243488" w:rsidP="00E20F6F">
      <w:pPr>
        <w:spacing w:before="120"/>
        <w:jc w:val="both"/>
        <w:rPr>
          <w:rFonts w:ascii="Arial" w:hAnsi="Arial" w:cs="Arial"/>
          <w:b/>
          <w:color w:val="000000" w:themeColor="text1"/>
          <w:sz w:val="24"/>
          <w:szCs w:val="24"/>
        </w:rPr>
      </w:pPr>
      <w:r>
        <w:rPr>
          <w:rFonts w:ascii="Arial" w:hAnsi="Arial" w:cs="Arial"/>
          <w:b/>
          <w:color w:val="000000" w:themeColor="text1"/>
          <w:sz w:val="24"/>
          <w:szCs w:val="24"/>
        </w:rPr>
        <w:lastRenderedPageBreak/>
        <w:t>4.</w:t>
      </w:r>
      <w:r w:rsidR="00E20F6F" w:rsidRPr="00243488">
        <w:rPr>
          <w:rFonts w:ascii="Arial" w:hAnsi="Arial" w:cs="Arial"/>
          <w:b/>
          <w:color w:val="000000" w:themeColor="text1"/>
          <w:sz w:val="24"/>
          <w:szCs w:val="24"/>
        </w:rPr>
        <w:t>5. Együttműködés az Adatkezelővel:</w:t>
      </w:r>
    </w:p>
    <w:p w14:paraId="07A273D3" w14:textId="77777777" w:rsidR="00E20F6F" w:rsidRPr="00243488" w:rsidRDefault="00E20F6F" w:rsidP="00E20F6F">
      <w:pPr>
        <w:pStyle w:val="Default"/>
        <w:jc w:val="both"/>
        <w:rPr>
          <w:color w:val="000000" w:themeColor="text1"/>
        </w:rPr>
      </w:pPr>
      <w:r w:rsidRPr="00243488">
        <w:rPr>
          <w:b/>
          <w:color w:val="000000" w:themeColor="text1"/>
        </w:rPr>
        <w:t>a)</w:t>
      </w:r>
      <w:r w:rsidRPr="00243488">
        <w:rPr>
          <w:color w:val="000000" w:themeColor="text1"/>
        </w:rPr>
        <w:t xml:space="preserve"> Társaságunk, mint adatfeldolgozó tevékenysége során minden megfelelő eszközzel segíti az Adatkezelőt az érintettek jogai érvényesítésének elősegítése, ezzel kapcsolatos kötelezettségei teljesítése érdekében.</w:t>
      </w:r>
    </w:p>
    <w:p w14:paraId="7E4217ED" w14:textId="32811E7C" w:rsidR="00E20F6F" w:rsidRPr="00243488" w:rsidRDefault="00E20F6F" w:rsidP="00E20F6F">
      <w:pPr>
        <w:jc w:val="both"/>
        <w:rPr>
          <w:rFonts w:ascii="Arial" w:hAnsi="Arial" w:cs="Arial"/>
          <w:color w:val="000000" w:themeColor="text1"/>
          <w:sz w:val="24"/>
          <w:szCs w:val="24"/>
        </w:rPr>
      </w:pPr>
      <w:r w:rsidRPr="00243488">
        <w:rPr>
          <w:rFonts w:ascii="Arial" w:hAnsi="Arial" w:cs="Arial"/>
          <w:b/>
          <w:color w:val="000000" w:themeColor="text1"/>
          <w:sz w:val="24"/>
          <w:szCs w:val="24"/>
        </w:rPr>
        <w:t>b)</w:t>
      </w:r>
      <w:r w:rsidRPr="00243488">
        <w:rPr>
          <w:rFonts w:ascii="Arial" w:hAnsi="Arial" w:cs="Arial"/>
          <w:color w:val="000000" w:themeColor="text1"/>
          <w:sz w:val="24"/>
          <w:szCs w:val="24"/>
        </w:rPr>
        <w:t xml:space="preserve"> Társaságunk, mint Adatfeldolgozó segíti az adatkezelőt a Rendelet 32–36. cikk (Adatbiztonság, Adatvédelmi hatásvizsgálat és előzetes konzultáció) szerinti kötelezettségek teljesítésében, figyelembe véve az adatkezelés jellegét és az adatfeldolgozó rendelkezésére álló információkat.</w:t>
      </w:r>
    </w:p>
    <w:p w14:paraId="489CDABB" w14:textId="2EC4E419" w:rsidR="00E20F6F" w:rsidRPr="00243488" w:rsidRDefault="00E20F6F" w:rsidP="00E20F6F">
      <w:pPr>
        <w:pStyle w:val="Default"/>
        <w:jc w:val="both"/>
        <w:rPr>
          <w:color w:val="000000" w:themeColor="text1"/>
        </w:rPr>
      </w:pPr>
      <w:r w:rsidRPr="00243488">
        <w:rPr>
          <w:b/>
          <w:color w:val="000000" w:themeColor="text1"/>
        </w:rPr>
        <w:t>c)</w:t>
      </w:r>
      <w:r w:rsidRPr="00243488">
        <w:rPr>
          <w:b/>
          <w:color w:val="000000" w:themeColor="text1"/>
        </w:rPr>
        <w:tab/>
      </w:r>
      <w:r w:rsidRPr="00243488">
        <w:rPr>
          <w:color w:val="000000" w:themeColor="text1"/>
        </w:rPr>
        <w:t>Társaságunk, mint adatfeldolgozó az adatkezelő rendelkezésére bocsát minden olyan információt, amely a Rendelet 28.  cikkében (</w:t>
      </w:r>
      <w:r w:rsidR="00F8047C">
        <w:rPr>
          <w:color w:val="000000" w:themeColor="text1"/>
        </w:rPr>
        <w:t>„</w:t>
      </w:r>
      <w:r w:rsidRPr="00243488">
        <w:rPr>
          <w:color w:val="000000" w:themeColor="text1"/>
        </w:rPr>
        <w:t>Az adatfeldolgozó</w:t>
      </w:r>
      <w:r w:rsidR="00F8047C">
        <w:rPr>
          <w:color w:val="000000" w:themeColor="text1"/>
        </w:rPr>
        <w:t>”</w:t>
      </w:r>
      <w:r w:rsidRPr="00243488">
        <w:rPr>
          <w:color w:val="000000" w:themeColor="text1"/>
        </w:rPr>
        <w:t>) meghatározott kötelezettségek teljesítésének igazolásához szükséges, továbbá amely lehetővé teszi és elősegíti az adatkezelő által vagy az általa megbízott más ellenőr által végzett auditokat, beleértve a helyszíni vizsgálatokat is. Ezen ponttal kapcsolatban az adatfeldolgozó haladéktalanul tájékoztatja az adatkezelőt, ha úgy véli, hogy annak valamely utasítása sérti ezt a rendeletet vagy a tagállami vagy uniós adatvédelmi rendelkezéseket.</w:t>
      </w:r>
    </w:p>
    <w:p w14:paraId="448006AF" w14:textId="77777777" w:rsidR="00E20F6F" w:rsidRDefault="00E20F6F" w:rsidP="00E20F6F">
      <w:pPr>
        <w:pStyle w:val="Default"/>
        <w:jc w:val="both"/>
        <w:rPr>
          <w:color w:val="000000" w:themeColor="text1"/>
        </w:rPr>
      </w:pPr>
    </w:p>
    <w:p w14:paraId="7E8D3DBD" w14:textId="742EC8E8" w:rsidR="00E20F6F" w:rsidRPr="00243488" w:rsidRDefault="00243488" w:rsidP="00E20F6F">
      <w:pPr>
        <w:pStyle w:val="Default"/>
        <w:jc w:val="both"/>
        <w:rPr>
          <w:b/>
          <w:color w:val="000000" w:themeColor="text1"/>
        </w:rPr>
      </w:pPr>
      <w:r>
        <w:rPr>
          <w:b/>
          <w:color w:val="000000" w:themeColor="text1"/>
        </w:rPr>
        <w:t xml:space="preserve">5. </w:t>
      </w:r>
      <w:r w:rsidR="00E20F6F" w:rsidRPr="00243488">
        <w:rPr>
          <w:b/>
          <w:color w:val="000000" w:themeColor="text1"/>
        </w:rPr>
        <w:t xml:space="preserve">A Társaság adatfeldolgozási tevékenységének általános szerződési feltételei </w:t>
      </w:r>
    </w:p>
    <w:p w14:paraId="0B867785" w14:textId="77777777" w:rsidR="00E20F6F" w:rsidRPr="00243488" w:rsidRDefault="00E20F6F" w:rsidP="00E20F6F">
      <w:pPr>
        <w:pStyle w:val="Default"/>
        <w:rPr>
          <w:color w:val="000000" w:themeColor="text1"/>
        </w:rPr>
      </w:pPr>
    </w:p>
    <w:p w14:paraId="40A3E688" w14:textId="41DE62AB" w:rsidR="00E20F6F" w:rsidRPr="00243488" w:rsidRDefault="00243488" w:rsidP="00E20F6F">
      <w:pPr>
        <w:pStyle w:val="Default"/>
        <w:jc w:val="both"/>
        <w:rPr>
          <w:color w:val="000000" w:themeColor="text1"/>
        </w:rPr>
      </w:pPr>
      <w:r w:rsidRPr="00243488">
        <w:rPr>
          <w:b/>
          <w:color w:val="000000" w:themeColor="text1"/>
        </w:rPr>
        <w:t>5.1.</w:t>
      </w:r>
      <w:r>
        <w:rPr>
          <w:color w:val="000000" w:themeColor="text1"/>
        </w:rPr>
        <w:t xml:space="preserve"> </w:t>
      </w:r>
      <w:r w:rsidR="00E20F6F" w:rsidRPr="00243488">
        <w:rPr>
          <w:color w:val="000000" w:themeColor="text1"/>
        </w:rPr>
        <w:t xml:space="preserve"> A Társaság az adatfeldolgozási tevékenységre a megbízóval írásbeli szerződést köt. </w:t>
      </w:r>
    </w:p>
    <w:p w14:paraId="6ACFD89A" w14:textId="0B7C13AA" w:rsidR="00E20F6F" w:rsidRPr="00243488" w:rsidRDefault="00243488" w:rsidP="00E20F6F">
      <w:pPr>
        <w:pStyle w:val="Default"/>
        <w:jc w:val="both"/>
        <w:rPr>
          <w:color w:val="000000" w:themeColor="text1"/>
        </w:rPr>
      </w:pPr>
      <w:r w:rsidRPr="00243488">
        <w:rPr>
          <w:b/>
          <w:color w:val="000000" w:themeColor="text1"/>
        </w:rPr>
        <w:t>5.2.</w:t>
      </w:r>
      <w:r>
        <w:rPr>
          <w:color w:val="000000" w:themeColor="text1"/>
        </w:rPr>
        <w:t xml:space="preserve"> </w:t>
      </w:r>
      <w:r w:rsidR="00E20F6F" w:rsidRPr="00243488">
        <w:rPr>
          <w:color w:val="000000" w:themeColor="text1"/>
        </w:rPr>
        <w:t xml:space="preserve">A Társaság adatfeldolgozási tevékenységének általános szerződési feltételeit jelen </w:t>
      </w:r>
      <w:r>
        <w:rPr>
          <w:color w:val="000000" w:themeColor="text1"/>
        </w:rPr>
        <w:t>Függelék</w:t>
      </w:r>
      <w:r w:rsidR="00E20F6F" w:rsidRPr="00243488">
        <w:rPr>
          <w:b/>
          <w:color w:val="000000" w:themeColor="text1"/>
          <w:u w:val="single"/>
        </w:rPr>
        <w:t xml:space="preserve"> </w:t>
      </w:r>
      <w:r w:rsidRPr="00243488">
        <w:rPr>
          <w:b/>
          <w:color w:val="000000" w:themeColor="text1"/>
          <w:u w:val="single"/>
        </w:rPr>
        <w:t>2</w:t>
      </w:r>
      <w:r w:rsidR="00E20F6F" w:rsidRPr="00243488">
        <w:rPr>
          <w:b/>
          <w:color w:val="000000" w:themeColor="text1"/>
          <w:u w:val="single"/>
        </w:rPr>
        <w:t>. számú melléklete</w:t>
      </w:r>
      <w:r w:rsidR="00E20F6F" w:rsidRPr="00243488">
        <w:rPr>
          <w:color w:val="000000" w:themeColor="text1"/>
        </w:rPr>
        <w:t xml:space="preserve"> tartalmazza.  </w:t>
      </w:r>
    </w:p>
    <w:p w14:paraId="42B58D0C" w14:textId="320B168F" w:rsidR="00E20F6F" w:rsidRPr="00243488" w:rsidRDefault="00243488" w:rsidP="00E20F6F">
      <w:pPr>
        <w:jc w:val="both"/>
        <w:rPr>
          <w:rFonts w:ascii="Arial" w:hAnsi="Arial" w:cs="Arial"/>
          <w:color w:val="000000" w:themeColor="text1"/>
          <w:sz w:val="24"/>
          <w:szCs w:val="24"/>
        </w:rPr>
      </w:pPr>
      <w:r w:rsidRPr="00243488">
        <w:rPr>
          <w:rFonts w:ascii="Arial" w:hAnsi="Arial" w:cs="Arial"/>
          <w:b/>
          <w:color w:val="000000" w:themeColor="text1"/>
          <w:sz w:val="24"/>
          <w:szCs w:val="24"/>
        </w:rPr>
        <w:t xml:space="preserve">5.3. </w:t>
      </w:r>
      <w:r w:rsidR="00E20F6F" w:rsidRPr="00243488">
        <w:rPr>
          <w:rFonts w:ascii="Arial" w:hAnsi="Arial" w:cs="Arial"/>
          <w:color w:val="000000" w:themeColor="text1"/>
          <w:sz w:val="24"/>
          <w:szCs w:val="24"/>
        </w:rPr>
        <w:t xml:space="preserve">Az általános szerződési feltétel tartalmát a másik féllel a szerződéskötést megelőzően meg kell ismertetni, és azt a másik félnek el kell fogadnia. </w:t>
      </w:r>
    </w:p>
    <w:p w14:paraId="49F0DE00" w14:textId="77777777" w:rsidR="00E20F6F" w:rsidRDefault="00E20F6F" w:rsidP="00E20F6F">
      <w:pPr>
        <w:tabs>
          <w:tab w:val="num" w:pos="900"/>
        </w:tabs>
        <w:jc w:val="both"/>
        <w:rPr>
          <w:rFonts w:ascii="Arial" w:hAnsi="Arial" w:cs="Arial"/>
          <w:bCs/>
          <w:color w:val="000000" w:themeColor="text1"/>
          <w:sz w:val="24"/>
          <w:szCs w:val="24"/>
        </w:rPr>
      </w:pPr>
    </w:p>
    <w:p w14:paraId="38817B45" w14:textId="77777777" w:rsidR="00243488" w:rsidRDefault="00243488" w:rsidP="00E20F6F">
      <w:pPr>
        <w:tabs>
          <w:tab w:val="num" w:pos="900"/>
        </w:tabs>
        <w:jc w:val="both"/>
        <w:rPr>
          <w:rFonts w:ascii="Arial" w:hAnsi="Arial" w:cs="Arial"/>
          <w:bCs/>
          <w:color w:val="000000" w:themeColor="text1"/>
          <w:sz w:val="24"/>
          <w:szCs w:val="24"/>
        </w:rPr>
      </w:pPr>
    </w:p>
    <w:p w14:paraId="5A62D4AA" w14:textId="740E21FB" w:rsidR="00243488" w:rsidRDefault="00243488" w:rsidP="00E20F6F">
      <w:pPr>
        <w:tabs>
          <w:tab w:val="num" w:pos="900"/>
        </w:tabs>
        <w:jc w:val="both"/>
        <w:rPr>
          <w:rFonts w:ascii="Arial" w:hAnsi="Arial" w:cs="Arial"/>
          <w:bCs/>
          <w:color w:val="000000" w:themeColor="text1"/>
          <w:sz w:val="24"/>
          <w:szCs w:val="24"/>
        </w:rPr>
      </w:pPr>
      <w:r>
        <w:rPr>
          <w:rFonts w:ascii="Arial" w:hAnsi="Arial" w:cs="Arial"/>
          <w:bCs/>
          <w:color w:val="000000" w:themeColor="text1"/>
          <w:sz w:val="24"/>
          <w:szCs w:val="24"/>
        </w:rPr>
        <w:t>Kelt</w:t>
      </w:r>
      <w:r w:rsidR="003D0813">
        <w:rPr>
          <w:rFonts w:ascii="Arial" w:hAnsi="Arial" w:cs="Arial"/>
          <w:bCs/>
          <w:color w:val="000000" w:themeColor="text1"/>
          <w:sz w:val="24"/>
          <w:szCs w:val="24"/>
        </w:rPr>
        <w:t>:</w:t>
      </w:r>
      <w:r>
        <w:rPr>
          <w:rFonts w:ascii="Arial" w:hAnsi="Arial" w:cs="Arial"/>
          <w:bCs/>
          <w:color w:val="000000" w:themeColor="text1"/>
          <w:sz w:val="24"/>
          <w:szCs w:val="24"/>
        </w:rPr>
        <w:t xml:space="preserve"> ________________________</w:t>
      </w:r>
      <w:r w:rsidR="003D0813">
        <w:rPr>
          <w:rFonts w:ascii="Arial" w:hAnsi="Arial" w:cs="Arial"/>
          <w:bCs/>
          <w:color w:val="000000" w:themeColor="text1"/>
          <w:sz w:val="24"/>
          <w:szCs w:val="24"/>
        </w:rPr>
        <w:t xml:space="preserve">, </w:t>
      </w:r>
      <w:r>
        <w:rPr>
          <w:rFonts w:ascii="Arial" w:hAnsi="Arial" w:cs="Arial"/>
          <w:bCs/>
          <w:color w:val="000000" w:themeColor="text1"/>
          <w:sz w:val="24"/>
          <w:szCs w:val="24"/>
        </w:rPr>
        <w:t>20</w:t>
      </w:r>
      <w:r w:rsidR="003D0813">
        <w:rPr>
          <w:rFonts w:ascii="Arial" w:hAnsi="Arial" w:cs="Arial"/>
          <w:bCs/>
          <w:color w:val="000000" w:themeColor="text1"/>
          <w:sz w:val="24"/>
          <w:szCs w:val="24"/>
        </w:rPr>
        <w:t>__év</w:t>
      </w:r>
      <w:r>
        <w:rPr>
          <w:rFonts w:ascii="Arial" w:hAnsi="Arial" w:cs="Arial"/>
          <w:bCs/>
          <w:color w:val="000000" w:themeColor="text1"/>
          <w:sz w:val="24"/>
          <w:szCs w:val="24"/>
        </w:rPr>
        <w:t xml:space="preserve"> ___________________ hó _____ nap</w:t>
      </w:r>
    </w:p>
    <w:p w14:paraId="1C856C5B" w14:textId="77777777" w:rsidR="00243488" w:rsidRDefault="00243488" w:rsidP="00E20F6F">
      <w:pPr>
        <w:tabs>
          <w:tab w:val="num" w:pos="900"/>
        </w:tabs>
        <w:jc w:val="both"/>
        <w:rPr>
          <w:rFonts w:ascii="Arial" w:hAnsi="Arial" w:cs="Arial"/>
          <w:bCs/>
          <w:color w:val="000000" w:themeColor="text1"/>
          <w:sz w:val="24"/>
          <w:szCs w:val="24"/>
        </w:rPr>
      </w:pPr>
    </w:p>
    <w:p w14:paraId="459A966E" w14:textId="77777777" w:rsidR="00243488" w:rsidRDefault="00243488" w:rsidP="00E20F6F">
      <w:pPr>
        <w:tabs>
          <w:tab w:val="num" w:pos="900"/>
        </w:tabs>
        <w:jc w:val="both"/>
        <w:rPr>
          <w:rFonts w:ascii="Arial" w:hAnsi="Arial" w:cs="Arial"/>
          <w:bCs/>
          <w:color w:val="000000" w:themeColor="text1"/>
          <w:sz w:val="24"/>
          <w:szCs w:val="24"/>
        </w:rPr>
      </w:pPr>
    </w:p>
    <w:p w14:paraId="5689DCB7" w14:textId="77777777" w:rsidR="00243488" w:rsidRDefault="00243488" w:rsidP="00E20F6F">
      <w:pPr>
        <w:tabs>
          <w:tab w:val="num" w:pos="900"/>
        </w:tabs>
        <w:jc w:val="both"/>
        <w:rPr>
          <w:rFonts w:ascii="Arial" w:hAnsi="Arial" w:cs="Arial"/>
          <w:bCs/>
          <w:color w:val="000000" w:themeColor="text1"/>
          <w:sz w:val="24"/>
          <w:szCs w:val="24"/>
        </w:rPr>
      </w:pPr>
    </w:p>
    <w:p w14:paraId="01E541C2" w14:textId="77777777" w:rsidR="00243488" w:rsidRDefault="00243488" w:rsidP="00E20F6F">
      <w:pPr>
        <w:tabs>
          <w:tab w:val="num" w:pos="900"/>
        </w:tabs>
        <w:jc w:val="both"/>
        <w:rPr>
          <w:rFonts w:ascii="Arial" w:hAnsi="Arial" w:cs="Arial"/>
          <w:bCs/>
          <w:color w:val="000000" w:themeColor="text1"/>
          <w:sz w:val="24"/>
          <w:szCs w:val="24"/>
        </w:rPr>
      </w:pPr>
      <w:r>
        <w:rPr>
          <w:rFonts w:ascii="Arial" w:hAnsi="Arial" w:cs="Arial"/>
          <w:bCs/>
          <w:color w:val="000000" w:themeColor="text1"/>
          <w:sz w:val="24"/>
          <w:szCs w:val="24"/>
        </w:rPr>
        <w:tab/>
      </w:r>
      <w:r>
        <w:rPr>
          <w:rFonts w:ascii="Arial" w:hAnsi="Arial" w:cs="Arial"/>
          <w:bCs/>
          <w:color w:val="000000" w:themeColor="text1"/>
          <w:sz w:val="24"/>
          <w:szCs w:val="24"/>
        </w:rPr>
        <w:tab/>
      </w:r>
      <w:r>
        <w:rPr>
          <w:rFonts w:ascii="Arial" w:hAnsi="Arial" w:cs="Arial"/>
          <w:bCs/>
          <w:color w:val="000000" w:themeColor="text1"/>
          <w:sz w:val="24"/>
          <w:szCs w:val="24"/>
        </w:rPr>
        <w:tab/>
      </w:r>
      <w:r>
        <w:rPr>
          <w:rFonts w:ascii="Arial" w:hAnsi="Arial" w:cs="Arial"/>
          <w:bCs/>
          <w:color w:val="000000" w:themeColor="text1"/>
          <w:sz w:val="24"/>
          <w:szCs w:val="24"/>
        </w:rPr>
        <w:tab/>
      </w:r>
      <w:r>
        <w:rPr>
          <w:rFonts w:ascii="Arial" w:hAnsi="Arial" w:cs="Arial"/>
          <w:bCs/>
          <w:color w:val="000000" w:themeColor="text1"/>
          <w:sz w:val="24"/>
          <w:szCs w:val="24"/>
        </w:rPr>
        <w:tab/>
      </w:r>
      <w:r>
        <w:rPr>
          <w:rFonts w:ascii="Arial" w:hAnsi="Arial" w:cs="Arial"/>
          <w:bCs/>
          <w:color w:val="000000" w:themeColor="text1"/>
          <w:sz w:val="24"/>
          <w:szCs w:val="24"/>
        </w:rPr>
        <w:tab/>
        <w:t>_____________________________</w:t>
      </w:r>
    </w:p>
    <w:p w14:paraId="53186AD2" w14:textId="77777777" w:rsidR="00243488" w:rsidRPr="00243488" w:rsidRDefault="00243488" w:rsidP="00E20F6F">
      <w:pPr>
        <w:tabs>
          <w:tab w:val="num" w:pos="900"/>
        </w:tabs>
        <w:jc w:val="both"/>
        <w:rPr>
          <w:rFonts w:ascii="Arial" w:hAnsi="Arial" w:cs="Arial"/>
          <w:bCs/>
          <w:color w:val="000000" w:themeColor="text1"/>
          <w:sz w:val="24"/>
          <w:szCs w:val="24"/>
        </w:rPr>
      </w:pPr>
      <w:r>
        <w:rPr>
          <w:rFonts w:ascii="Arial" w:hAnsi="Arial" w:cs="Arial"/>
          <w:bCs/>
          <w:color w:val="000000" w:themeColor="text1"/>
          <w:sz w:val="24"/>
          <w:szCs w:val="24"/>
        </w:rPr>
        <w:tab/>
      </w:r>
      <w:r>
        <w:rPr>
          <w:rFonts w:ascii="Arial" w:hAnsi="Arial" w:cs="Arial"/>
          <w:bCs/>
          <w:color w:val="000000" w:themeColor="text1"/>
          <w:sz w:val="24"/>
          <w:szCs w:val="24"/>
        </w:rPr>
        <w:tab/>
      </w:r>
      <w:r>
        <w:rPr>
          <w:rFonts w:ascii="Arial" w:hAnsi="Arial" w:cs="Arial"/>
          <w:bCs/>
          <w:color w:val="000000" w:themeColor="text1"/>
          <w:sz w:val="24"/>
          <w:szCs w:val="24"/>
        </w:rPr>
        <w:tab/>
      </w:r>
      <w:r>
        <w:rPr>
          <w:rFonts w:ascii="Arial" w:hAnsi="Arial" w:cs="Arial"/>
          <w:bCs/>
          <w:color w:val="000000" w:themeColor="text1"/>
          <w:sz w:val="24"/>
          <w:szCs w:val="24"/>
        </w:rPr>
        <w:tab/>
      </w:r>
      <w:r>
        <w:rPr>
          <w:rFonts w:ascii="Arial" w:hAnsi="Arial" w:cs="Arial"/>
          <w:bCs/>
          <w:color w:val="000000" w:themeColor="text1"/>
          <w:sz w:val="24"/>
          <w:szCs w:val="24"/>
        </w:rPr>
        <w:tab/>
      </w:r>
      <w:r>
        <w:rPr>
          <w:rFonts w:ascii="Arial" w:hAnsi="Arial" w:cs="Arial"/>
          <w:bCs/>
          <w:color w:val="000000" w:themeColor="text1"/>
          <w:sz w:val="24"/>
          <w:szCs w:val="24"/>
        </w:rPr>
        <w:tab/>
      </w:r>
      <w:r>
        <w:rPr>
          <w:rFonts w:ascii="Arial" w:hAnsi="Arial" w:cs="Arial"/>
          <w:bCs/>
          <w:color w:val="000000" w:themeColor="text1"/>
          <w:sz w:val="24"/>
          <w:szCs w:val="24"/>
        </w:rPr>
        <w:tab/>
        <w:t xml:space="preserve">        Társaság </w:t>
      </w:r>
    </w:p>
    <w:p w14:paraId="6AC6CEBC" w14:textId="77777777" w:rsidR="00E20F6F" w:rsidRPr="00243488" w:rsidRDefault="00E20F6F" w:rsidP="00E20F6F">
      <w:pPr>
        <w:rPr>
          <w:color w:val="000000" w:themeColor="text1"/>
        </w:rPr>
      </w:pPr>
    </w:p>
    <w:p w14:paraId="67F5E7F9" w14:textId="77777777" w:rsidR="00E20F6F" w:rsidRPr="00243488" w:rsidRDefault="00E20F6F" w:rsidP="00E20F6F">
      <w:pPr>
        <w:rPr>
          <w:color w:val="000000" w:themeColor="text1"/>
        </w:rPr>
      </w:pPr>
    </w:p>
    <w:p w14:paraId="5FD12807" w14:textId="77777777" w:rsidR="00E20F6F" w:rsidRPr="00243488" w:rsidRDefault="00E20F6F" w:rsidP="00E20F6F">
      <w:pPr>
        <w:rPr>
          <w:color w:val="000000" w:themeColor="text1"/>
        </w:rPr>
      </w:pPr>
    </w:p>
    <w:p w14:paraId="75F975F2" w14:textId="77777777" w:rsidR="00E20F6F" w:rsidRPr="00243488" w:rsidRDefault="00E20F6F" w:rsidP="00E20F6F">
      <w:pPr>
        <w:rPr>
          <w:color w:val="000000" w:themeColor="text1"/>
        </w:rPr>
      </w:pPr>
    </w:p>
    <w:p w14:paraId="7E2ECA35" w14:textId="77777777" w:rsidR="00E20F6F" w:rsidRPr="00243488" w:rsidRDefault="00E20F6F" w:rsidP="00E20F6F">
      <w:pPr>
        <w:rPr>
          <w:color w:val="000000" w:themeColor="text1"/>
        </w:rPr>
      </w:pPr>
    </w:p>
    <w:p w14:paraId="641058D9" w14:textId="77777777" w:rsidR="00E20F6F" w:rsidRPr="00243488" w:rsidRDefault="00E20F6F" w:rsidP="00E20F6F">
      <w:pPr>
        <w:rPr>
          <w:color w:val="000000" w:themeColor="text1"/>
        </w:rPr>
      </w:pPr>
    </w:p>
    <w:p w14:paraId="622D77F0" w14:textId="77777777" w:rsidR="00E20F6F" w:rsidRPr="00243488" w:rsidRDefault="00E20F6F" w:rsidP="00E20F6F">
      <w:pPr>
        <w:tabs>
          <w:tab w:val="num" w:pos="900"/>
        </w:tabs>
        <w:jc w:val="both"/>
        <w:rPr>
          <w:rFonts w:ascii="Arial" w:hAnsi="Arial" w:cs="Arial"/>
          <w:color w:val="000000" w:themeColor="text1"/>
          <w:sz w:val="24"/>
          <w:szCs w:val="24"/>
        </w:rPr>
      </w:pPr>
    </w:p>
    <w:p w14:paraId="055F1CBD" w14:textId="77777777" w:rsidR="00E20F6F" w:rsidRPr="00243488" w:rsidRDefault="00E20F6F" w:rsidP="00E20F6F">
      <w:pPr>
        <w:rPr>
          <w:color w:val="000000" w:themeColor="text1"/>
        </w:rPr>
      </w:pPr>
    </w:p>
    <w:p w14:paraId="2CDE3D60" w14:textId="77777777" w:rsidR="00E20F6F" w:rsidRPr="00243488" w:rsidRDefault="00E20F6F" w:rsidP="00E20F6F">
      <w:pPr>
        <w:rPr>
          <w:color w:val="000000" w:themeColor="text1"/>
        </w:rPr>
      </w:pPr>
    </w:p>
    <w:p w14:paraId="64E566FC" w14:textId="77777777" w:rsidR="00E20F6F" w:rsidRPr="00243488" w:rsidRDefault="00E20F6F" w:rsidP="00E20F6F">
      <w:pPr>
        <w:rPr>
          <w:color w:val="000000" w:themeColor="text1"/>
        </w:rPr>
      </w:pPr>
    </w:p>
    <w:p w14:paraId="4FACCCF4" w14:textId="77777777" w:rsidR="00E20F6F" w:rsidRPr="00243488" w:rsidRDefault="00E20F6F" w:rsidP="00E20F6F">
      <w:pPr>
        <w:jc w:val="both"/>
        <w:rPr>
          <w:rFonts w:ascii="Arial" w:hAnsi="Arial" w:cs="Arial"/>
          <w:color w:val="000000" w:themeColor="text1"/>
          <w:sz w:val="24"/>
          <w:szCs w:val="24"/>
        </w:rPr>
      </w:pPr>
    </w:p>
    <w:p w14:paraId="333F8CB3" w14:textId="77777777" w:rsidR="00E20F6F" w:rsidRPr="00243488" w:rsidRDefault="00E20F6F" w:rsidP="00E20F6F">
      <w:pPr>
        <w:rPr>
          <w:color w:val="000000" w:themeColor="text1"/>
        </w:rPr>
      </w:pPr>
    </w:p>
    <w:p w14:paraId="280583A0" w14:textId="77777777" w:rsidR="00E20F6F" w:rsidRPr="00243488" w:rsidRDefault="00E20F6F" w:rsidP="00E20F6F">
      <w:pPr>
        <w:rPr>
          <w:color w:val="000000" w:themeColor="text1"/>
        </w:rPr>
      </w:pPr>
    </w:p>
    <w:p w14:paraId="7697475F" w14:textId="77777777" w:rsidR="00E20F6F" w:rsidRPr="00243488" w:rsidRDefault="00E20F6F" w:rsidP="00E20F6F">
      <w:pPr>
        <w:jc w:val="both"/>
        <w:rPr>
          <w:rFonts w:ascii="Arial" w:hAnsi="Arial" w:cs="Arial"/>
          <w:color w:val="000000" w:themeColor="text1"/>
          <w:sz w:val="24"/>
          <w:szCs w:val="24"/>
        </w:rPr>
      </w:pPr>
    </w:p>
    <w:p w14:paraId="2499F4D6" w14:textId="77777777" w:rsidR="00E20F6F" w:rsidRPr="00243488" w:rsidRDefault="00E20F6F" w:rsidP="00E20F6F">
      <w:pPr>
        <w:rPr>
          <w:color w:val="000000" w:themeColor="text1"/>
        </w:rPr>
      </w:pPr>
    </w:p>
    <w:p w14:paraId="415269D1" w14:textId="77777777" w:rsidR="00E20F6F" w:rsidRPr="00243488" w:rsidRDefault="00E20F6F" w:rsidP="00E20F6F">
      <w:pPr>
        <w:tabs>
          <w:tab w:val="num" w:pos="900"/>
        </w:tabs>
        <w:jc w:val="both"/>
        <w:rPr>
          <w:rFonts w:ascii="Arial" w:hAnsi="Arial" w:cs="Arial"/>
          <w:bCs/>
          <w:color w:val="000000" w:themeColor="text1"/>
          <w:sz w:val="24"/>
          <w:szCs w:val="24"/>
        </w:rPr>
      </w:pPr>
    </w:p>
    <w:p w14:paraId="11B259FC" w14:textId="77777777" w:rsidR="00E20F6F" w:rsidRPr="00243488" w:rsidRDefault="00E20F6F" w:rsidP="00E20F6F">
      <w:pPr>
        <w:tabs>
          <w:tab w:val="num" w:pos="900"/>
        </w:tabs>
        <w:jc w:val="both"/>
        <w:rPr>
          <w:rFonts w:ascii="Arial" w:hAnsi="Arial" w:cs="Arial"/>
          <w:bCs/>
          <w:color w:val="000000" w:themeColor="text1"/>
          <w:sz w:val="24"/>
          <w:szCs w:val="24"/>
        </w:rPr>
      </w:pPr>
    </w:p>
    <w:p w14:paraId="0232D0F9" w14:textId="77777777" w:rsidR="00D218B0" w:rsidRDefault="00D218B0">
      <w:pPr>
        <w:spacing w:after="160" w:line="259" w:lineRule="auto"/>
        <w:rPr>
          <w:rFonts w:ascii="Arial" w:hAnsi="Arial" w:cs="Arial"/>
          <w:bCs/>
          <w:color w:val="000000" w:themeColor="text1"/>
          <w:sz w:val="24"/>
          <w:szCs w:val="24"/>
        </w:rPr>
      </w:pPr>
      <w:r>
        <w:rPr>
          <w:rFonts w:ascii="Arial" w:hAnsi="Arial" w:cs="Arial"/>
          <w:bCs/>
          <w:color w:val="000000" w:themeColor="text1"/>
          <w:sz w:val="24"/>
          <w:szCs w:val="24"/>
        </w:rPr>
        <w:br w:type="page"/>
      </w:r>
    </w:p>
    <w:p w14:paraId="72878B50" w14:textId="5AF872C8" w:rsidR="00D218B0" w:rsidRPr="00D218B0" w:rsidRDefault="00D218B0" w:rsidP="00A42571">
      <w:pPr>
        <w:pStyle w:val="Listaszerbekezds"/>
        <w:numPr>
          <w:ilvl w:val="0"/>
          <w:numId w:val="2"/>
        </w:numPr>
        <w:rPr>
          <w:rFonts w:ascii="Arial" w:hAnsi="Arial" w:cs="Arial"/>
          <w:b/>
        </w:rPr>
      </w:pPr>
      <w:r w:rsidRPr="00D218B0">
        <w:rPr>
          <w:rFonts w:ascii="Arial" w:hAnsi="Arial" w:cs="Arial"/>
          <w:b/>
        </w:rPr>
        <w:lastRenderedPageBreak/>
        <w:t xml:space="preserve">számú </w:t>
      </w:r>
      <w:r w:rsidR="003D22CE">
        <w:rPr>
          <w:rFonts w:ascii="Arial" w:hAnsi="Arial" w:cs="Arial"/>
          <w:b/>
        </w:rPr>
        <w:t>m</w:t>
      </w:r>
      <w:r w:rsidRPr="00D218B0">
        <w:rPr>
          <w:rFonts w:ascii="Arial" w:hAnsi="Arial" w:cs="Arial"/>
          <w:b/>
        </w:rPr>
        <w:t>elléklet</w:t>
      </w:r>
      <w:r w:rsidR="00A42571">
        <w:rPr>
          <w:rFonts w:ascii="Arial" w:hAnsi="Arial" w:cs="Arial"/>
          <w:b/>
        </w:rPr>
        <w:t xml:space="preserve"> </w:t>
      </w:r>
      <w:r w:rsidR="003D0813">
        <w:rPr>
          <w:rFonts w:ascii="Arial" w:hAnsi="Arial" w:cs="Arial"/>
          <w:b/>
        </w:rPr>
        <w:t>–</w:t>
      </w:r>
      <w:r w:rsidR="00A42571">
        <w:rPr>
          <w:rFonts w:ascii="Arial" w:hAnsi="Arial" w:cs="Arial"/>
          <w:b/>
        </w:rPr>
        <w:t xml:space="preserve"> Munkavállaló titoktartási nyilatkozata</w:t>
      </w:r>
    </w:p>
    <w:p w14:paraId="54F8785F" w14:textId="77777777" w:rsidR="00D218B0" w:rsidRDefault="00D218B0" w:rsidP="00D218B0">
      <w:pPr>
        <w:jc w:val="center"/>
        <w:rPr>
          <w:rFonts w:ascii="Arial" w:hAnsi="Arial" w:cs="Arial"/>
          <w:b/>
        </w:rPr>
      </w:pPr>
    </w:p>
    <w:p w14:paraId="5B2EAC1A" w14:textId="77777777" w:rsidR="00A42571" w:rsidRDefault="00A42571" w:rsidP="00D218B0">
      <w:pPr>
        <w:jc w:val="center"/>
        <w:rPr>
          <w:rFonts w:ascii="Arial" w:hAnsi="Arial" w:cs="Arial"/>
          <w:b/>
        </w:rPr>
      </w:pPr>
    </w:p>
    <w:p w14:paraId="288D4840" w14:textId="77777777" w:rsidR="00A42571" w:rsidRDefault="00A42571" w:rsidP="00D218B0">
      <w:pPr>
        <w:jc w:val="center"/>
        <w:rPr>
          <w:rFonts w:ascii="Arial" w:hAnsi="Arial" w:cs="Arial"/>
          <w:b/>
        </w:rPr>
      </w:pPr>
    </w:p>
    <w:p w14:paraId="4F197AD1" w14:textId="73ED2349" w:rsidR="00D218B0" w:rsidRDefault="003D0813" w:rsidP="00D218B0">
      <w:pPr>
        <w:jc w:val="center"/>
        <w:rPr>
          <w:rFonts w:ascii="Arial" w:hAnsi="Arial" w:cs="Arial"/>
          <w:b/>
        </w:rPr>
      </w:pPr>
      <w:r>
        <w:rPr>
          <w:rFonts w:ascii="Arial" w:hAnsi="Arial" w:cs="Arial"/>
          <w:b/>
        </w:rPr>
        <w:t>Kecskeméti Turizmusfejlesztési és Marketing Kft.</w:t>
      </w:r>
    </w:p>
    <w:p w14:paraId="1F898D47" w14:textId="6B6FABB1" w:rsidR="00D218B0" w:rsidRDefault="00D218B0" w:rsidP="00D218B0">
      <w:pPr>
        <w:jc w:val="center"/>
        <w:rPr>
          <w:rFonts w:ascii="Arial" w:hAnsi="Arial" w:cs="Arial"/>
          <w:b/>
        </w:rPr>
      </w:pPr>
      <w:r>
        <w:rPr>
          <w:rFonts w:ascii="Arial" w:hAnsi="Arial" w:cs="Arial"/>
          <w:b/>
        </w:rPr>
        <w:t xml:space="preserve">Munkáltató </w:t>
      </w:r>
    </w:p>
    <w:p w14:paraId="7AFD9F1A" w14:textId="77777777" w:rsidR="00D218B0" w:rsidRDefault="00D218B0" w:rsidP="00D218B0">
      <w:pPr>
        <w:jc w:val="center"/>
        <w:rPr>
          <w:rFonts w:ascii="Arial" w:hAnsi="Arial" w:cs="Arial"/>
          <w:b/>
        </w:rPr>
      </w:pPr>
    </w:p>
    <w:p w14:paraId="6ECD9F21" w14:textId="77777777" w:rsidR="00D218B0" w:rsidRDefault="00D218B0" w:rsidP="00D218B0">
      <w:pPr>
        <w:jc w:val="center"/>
        <w:rPr>
          <w:rFonts w:ascii="Arial" w:hAnsi="Arial" w:cs="Arial"/>
          <w:b/>
        </w:rPr>
      </w:pPr>
    </w:p>
    <w:p w14:paraId="615EAA66" w14:textId="77777777" w:rsidR="00D218B0" w:rsidRDefault="00D218B0" w:rsidP="00D218B0">
      <w:pPr>
        <w:jc w:val="center"/>
        <w:rPr>
          <w:rFonts w:ascii="Arial" w:hAnsi="Arial" w:cs="Arial"/>
          <w:b/>
        </w:rPr>
      </w:pPr>
      <w:r>
        <w:rPr>
          <w:rFonts w:ascii="Arial" w:hAnsi="Arial" w:cs="Arial"/>
          <w:b/>
        </w:rPr>
        <w:t xml:space="preserve">TITOKTARTÁSI NYILATKOZAT </w:t>
      </w:r>
    </w:p>
    <w:p w14:paraId="07BBFD2D" w14:textId="77777777" w:rsidR="00D218B0" w:rsidRPr="000A6180" w:rsidRDefault="00D218B0" w:rsidP="00D218B0">
      <w:pPr>
        <w:jc w:val="center"/>
        <w:rPr>
          <w:rFonts w:ascii="Arial" w:hAnsi="Arial" w:cs="Arial"/>
          <w:b/>
        </w:rPr>
      </w:pPr>
    </w:p>
    <w:tbl>
      <w:tblPr>
        <w:tblStyle w:val="Rcsostblzat"/>
        <w:tblW w:w="0" w:type="auto"/>
        <w:tblLook w:val="01E0" w:firstRow="1" w:lastRow="1" w:firstColumn="1" w:lastColumn="1" w:noHBand="0" w:noVBand="0"/>
      </w:tblPr>
      <w:tblGrid>
        <w:gridCol w:w="4549"/>
        <w:gridCol w:w="4513"/>
      </w:tblGrid>
      <w:tr w:rsidR="00D218B0" w:rsidRPr="005B4687" w14:paraId="59001DC5" w14:textId="77777777" w:rsidTr="002A54E8">
        <w:tc>
          <w:tcPr>
            <w:tcW w:w="4606" w:type="dxa"/>
          </w:tcPr>
          <w:p w14:paraId="51EC4CF6" w14:textId="77777777" w:rsidR="00D218B0" w:rsidRPr="005B4687" w:rsidRDefault="00D218B0" w:rsidP="002A54E8">
            <w:pPr>
              <w:spacing w:before="120" w:after="120"/>
              <w:rPr>
                <w:rFonts w:ascii="Arial" w:hAnsi="Arial" w:cs="Arial"/>
                <w:b/>
              </w:rPr>
            </w:pPr>
            <w:r>
              <w:rPr>
                <w:rFonts w:ascii="Arial" w:hAnsi="Arial" w:cs="Arial"/>
                <w:b/>
              </w:rPr>
              <w:t>MUNKAVÁLLALÓ NEVE:</w:t>
            </w:r>
          </w:p>
        </w:tc>
        <w:tc>
          <w:tcPr>
            <w:tcW w:w="4606" w:type="dxa"/>
          </w:tcPr>
          <w:p w14:paraId="71515A3F" w14:textId="77777777" w:rsidR="00D218B0" w:rsidRPr="005B4687" w:rsidRDefault="00D218B0" w:rsidP="002A54E8">
            <w:pPr>
              <w:spacing w:before="120" w:after="120"/>
              <w:rPr>
                <w:rFonts w:ascii="Arial" w:hAnsi="Arial" w:cs="Arial"/>
                <w:b/>
              </w:rPr>
            </w:pPr>
          </w:p>
        </w:tc>
      </w:tr>
      <w:tr w:rsidR="00D218B0" w:rsidRPr="005B4687" w14:paraId="4462A4CE" w14:textId="77777777" w:rsidTr="002A54E8">
        <w:tc>
          <w:tcPr>
            <w:tcW w:w="4606" w:type="dxa"/>
          </w:tcPr>
          <w:p w14:paraId="7482E435" w14:textId="77777777" w:rsidR="00D218B0" w:rsidRDefault="00D218B0" w:rsidP="002A54E8">
            <w:pPr>
              <w:spacing w:before="120" w:after="120"/>
              <w:rPr>
                <w:rFonts w:ascii="Arial" w:hAnsi="Arial" w:cs="Arial"/>
                <w:b/>
              </w:rPr>
            </w:pPr>
            <w:r>
              <w:rPr>
                <w:rFonts w:ascii="Arial" w:hAnsi="Arial" w:cs="Arial"/>
                <w:b/>
              </w:rPr>
              <w:t>MUNKAKÖRE:</w:t>
            </w:r>
          </w:p>
        </w:tc>
        <w:tc>
          <w:tcPr>
            <w:tcW w:w="4606" w:type="dxa"/>
          </w:tcPr>
          <w:p w14:paraId="5C79B6B2" w14:textId="77777777" w:rsidR="00D218B0" w:rsidRDefault="00D218B0" w:rsidP="002A54E8">
            <w:pPr>
              <w:spacing w:before="120" w:after="120"/>
              <w:rPr>
                <w:rFonts w:ascii="Arial" w:hAnsi="Arial" w:cs="Arial"/>
                <w:b/>
              </w:rPr>
            </w:pPr>
          </w:p>
        </w:tc>
      </w:tr>
    </w:tbl>
    <w:p w14:paraId="17593A05" w14:textId="77777777" w:rsidR="00D218B0" w:rsidRDefault="00D218B0" w:rsidP="00D218B0">
      <w:pPr>
        <w:rPr>
          <w:rFonts w:ascii="Arial" w:hAnsi="Arial" w:cs="Arial"/>
          <w:b/>
        </w:rPr>
      </w:pPr>
    </w:p>
    <w:p w14:paraId="55139AB8" w14:textId="361A8F07" w:rsidR="00D218B0" w:rsidRPr="00D6487B" w:rsidRDefault="00D218B0" w:rsidP="00D218B0">
      <w:pPr>
        <w:jc w:val="both"/>
        <w:rPr>
          <w:rFonts w:ascii="Arial" w:hAnsi="Arial" w:cs="Arial"/>
        </w:rPr>
      </w:pPr>
      <w:r w:rsidRPr="00346DBB">
        <w:rPr>
          <w:rFonts w:ascii="Arial" w:hAnsi="Arial" w:cs="Arial"/>
        </w:rPr>
        <w:t>Figyelemmel arra, hogy munkáltatóm tevékenység</w:t>
      </w:r>
      <w:r>
        <w:rPr>
          <w:rFonts w:ascii="Arial" w:hAnsi="Arial" w:cs="Arial"/>
        </w:rPr>
        <w:t>e</w:t>
      </w:r>
      <w:r w:rsidRPr="00346DBB">
        <w:rPr>
          <w:rFonts w:ascii="Arial" w:hAnsi="Arial" w:cs="Arial"/>
        </w:rPr>
        <w:t xml:space="preserve"> tekintetében az EU  2016/679. számú általános adatvédelmi rendelete (GDPR)</w:t>
      </w:r>
      <w:r>
        <w:rPr>
          <w:rFonts w:ascii="Arial" w:hAnsi="Arial" w:cs="Arial"/>
        </w:rPr>
        <w:t xml:space="preserve"> valamint az </w:t>
      </w:r>
      <w:r w:rsidRPr="00346DBB">
        <w:rPr>
          <w:rFonts w:ascii="Arial" w:hAnsi="Arial" w:cs="Arial"/>
        </w:rPr>
        <w:t>információs önrendelkezési jogról és az információszabadságról</w:t>
      </w:r>
      <w:r>
        <w:rPr>
          <w:rFonts w:ascii="Arial" w:hAnsi="Arial" w:cs="Arial"/>
        </w:rPr>
        <w:t xml:space="preserve"> </w:t>
      </w:r>
      <w:r w:rsidRPr="00346DBB">
        <w:rPr>
          <w:rFonts w:ascii="Arial" w:hAnsi="Arial" w:cs="Arial"/>
        </w:rPr>
        <w:t>2011. évi C</w:t>
      </w:r>
      <w:r w:rsidRPr="0004722D">
        <w:rPr>
          <w:rFonts w:ascii="Arial" w:hAnsi="Arial" w:cs="Arial"/>
        </w:rPr>
        <w:t>XII. törvény  szerinti adatfeldolgozónak  minősül, és mivel e jogszabályok szerint az adatfeldolgozónak biztosítania kell</w:t>
      </w:r>
      <w:r>
        <w:rPr>
          <w:rFonts w:ascii="Arial" w:hAnsi="Arial" w:cs="Arial"/>
        </w:rPr>
        <w:t xml:space="preserve">, </w:t>
      </w:r>
      <w:r w:rsidRPr="0004722D">
        <w:rPr>
          <w:rFonts w:ascii="Arial" w:hAnsi="Arial" w:cs="Arial"/>
        </w:rPr>
        <w:t>hogy a személyes adatok kezelésére feljogosított személyek titoktartási kötelezettséget vállaljanak</w:t>
      </w:r>
      <w:r>
        <w:rPr>
          <w:rFonts w:ascii="Arial" w:hAnsi="Arial" w:cs="Arial"/>
        </w:rPr>
        <w:t xml:space="preserve">, továbbá megismerve a „személyes adat” </w:t>
      </w:r>
      <w:r w:rsidRPr="0004722D">
        <w:rPr>
          <w:rFonts w:ascii="Arial" w:hAnsi="Arial" w:cs="Arial"/>
        </w:rPr>
        <w:t>Rendelet szerint</w:t>
      </w:r>
      <w:r>
        <w:rPr>
          <w:rFonts w:ascii="Arial" w:hAnsi="Arial" w:cs="Arial"/>
        </w:rPr>
        <w:t xml:space="preserve">i fogalmát, miszerint személyes adatnak </w:t>
      </w:r>
      <w:r w:rsidRPr="0004722D">
        <w:rPr>
          <w:rFonts w:ascii="Arial" w:hAnsi="Arial" w:cs="Arial"/>
        </w:rPr>
        <w:t xml:space="preserve">minősül  az </w:t>
      </w:r>
      <w:r w:rsidRPr="0004722D">
        <w:rPr>
          <w:rFonts w:ascii="Arial" w:hAnsi="Arial" w:cs="Arial"/>
          <w:color w:val="000000"/>
          <w:shd w:val="clear" w:color="auto" w:fill="FFFFFF"/>
        </w:rPr>
        <w:t>azonosított vagy azonosítható természetes személyre („érintett”) vonatkozó bármely információ; azonosítható az a természetes személy, aki közvetlen vagy közvetett módon, különösen valamely azonosító, például név, szám, helymeghatározó adat, online azonosító vagy a természetes személy testi, fiziológiai, genetikai, szellemi, gazdasági, kulturális vagy szociális azonosságára vonatkozó egy vagy több tényező alapján azonosítható</w:t>
      </w:r>
      <w:r>
        <w:rPr>
          <w:rFonts w:ascii="Arial" w:hAnsi="Arial" w:cs="Arial"/>
          <w:color w:val="000000"/>
          <w:shd w:val="clear" w:color="auto" w:fill="FFFFFF"/>
        </w:rPr>
        <w:t xml:space="preserve">  -</w:t>
      </w:r>
    </w:p>
    <w:p w14:paraId="6C237AEE" w14:textId="77777777" w:rsidR="00D218B0" w:rsidRDefault="00D218B0" w:rsidP="00D218B0">
      <w:pPr>
        <w:jc w:val="both"/>
        <w:rPr>
          <w:rFonts w:ascii="Arial" w:hAnsi="Arial" w:cs="Arial"/>
          <w:b/>
        </w:rPr>
      </w:pPr>
    </w:p>
    <w:p w14:paraId="282FE07E" w14:textId="77777777" w:rsidR="00D218B0" w:rsidRPr="00346DBB" w:rsidRDefault="00D218B0" w:rsidP="00D218B0">
      <w:pPr>
        <w:jc w:val="both"/>
        <w:rPr>
          <w:rFonts w:ascii="Arial" w:hAnsi="Arial" w:cs="Arial"/>
          <w:b/>
        </w:rPr>
      </w:pPr>
      <w:r w:rsidRPr="00346DBB">
        <w:rPr>
          <w:rFonts w:ascii="Arial" w:hAnsi="Arial" w:cs="Arial"/>
          <w:b/>
        </w:rPr>
        <w:t>a következő titoktartási nyilatkozatot teszem:</w:t>
      </w:r>
    </w:p>
    <w:p w14:paraId="4FC40821" w14:textId="77777777" w:rsidR="00D218B0" w:rsidRPr="00346DBB" w:rsidRDefault="00D218B0" w:rsidP="00D218B0">
      <w:pPr>
        <w:jc w:val="both"/>
        <w:rPr>
          <w:rFonts w:ascii="Arial" w:hAnsi="Arial" w:cs="Arial"/>
        </w:rPr>
      </w:pPr>
    </w:p>
    <w:p w14:paraId="2E78C955" w14:textId="4C1C4185" w:rsidR="00D218B0" w:rsidRPr="00346DBB" w:rsidRDefault="00D218B0" w:rsidP="00D218B0">
      <w:pPr>
        <w:jc w:val="both"/>
        <w:rPr>
          <w:rFonts w:ascii="Arial" w:hAnsi="Arial" w:cs="Arial"/>
        </w:rPr>
      </w:pPr>
      <w:r w:rsidRPr="00346DBB">
        <w:rPr>
          <w:rFonts w:ascii="Arial" w:hAnsi="Arial" w:cs="Arial"/>
        </w:rPr>
        <w:t>1. Kötelezettséget vállalok arra, hogy a fentnevezett munkáltatómnál végzett munkám során tudomásomra jutott személyes adatokat</w:t>
      </w:r>
      <w:r>
        <w:rPr>
          <w:rFonts w:ascii="Arial" w:hAnsi="Arial" w:cs="Arial"/>
        </w:rPr>
        <w:t xml:space="preserve"> </w:t>
      </w:r>
      <w:r w:rsidRPr="00346DBB">
        <w:rPr>
          <w:rFonts w:ascii="Arial" w:hAnsi="Arial" w:cs="Arial"/>
        </w:rPr>
        <w:t xml:space="preserve">kizárólag a munkaköri feladataim teljesítése céljából kezelem és továbbítom, </w:t>
      </w:r>
      <w:r>
        <w:rPr>
          <w:rFonts w:ascii="Arial" w:hAnsi="Arial" w:cs="Arial"/>
        </w:rPr>
        <w:t xml:space="preserve">más célra nem használom, </w:t>
      </w:r>
      <w:r w:rsidRPr="00346DBB">
        <w:rPr>
          <w:rFonts w:ascii="Arial" w:hAnsi="Arial" w:cs="Arial"/>
        </w:rPr>
        <w:t>azokat illetéktelen személlyel nem közlöm és</w:t>
      </w:r>
      <w:r>
        <w:rPr>
          <w:rFonts w:ascii="Arial" w:hAnsi="Arial" w:cs="Arial"/>
        </w:rPr>
        <w:t xml:space="preserve"> részére </w:t>
      </w:r>
      <w:r w:rsidRPr="00346DBB">
        <w:rPr>
          <w:rFonts w:ascii="Arial" w:hAnsi="Arial" w:cs="Arial"/>
        </w:rPr>
        <w:t xml:space="preserve">nem adom át, a személyes adatokhoz jogosulatlan hozzáférést nem engedek, a személyes adatokat nyilvánosságra nem hozom. </w:t>
      </w:r>
    </w:p>
    <w:p w14:paraId="6AD09892" w14:textId="77777777" w:rsidR="00D218B0" w:rsidRPr="00346DBB" w:rsidRDefault="00D218B0" w:rsidP="00D218B0">
      <w:pPr>
        <w:jc w:val="both"/>
        <w:rPr>
          <w:rFonts w:ascii="Arial" w:hAnsi="Arial" w:cs="Arial"/>
        </w:rPr>
      </w:pPr>
      <w:r w:rsidRPr="00346DBB">
        <w:rPr>
          <w:rFonts w:ascii="Arial" w:hAnsi="Arial" w:cs="Arial"/>
        </w:rPr>
        <w:t>2. Tudomásul veszem, hogy ez a titoktartási kötelezettség munkaviszonyom vagy munkavégzésre irányuló egyéb jogviszonyom fennállását követően is terhel.</w:t>
      </w:r>
    </w:p>
    <w:p w14:paraId="5F79F8F2" w14:textId="7168AB5C" w:rsidR="00D218B0" w:rsidRPr="00346DBB" w:rsidRDefault="00D218B0" w:rsidP="00D218B0">
      <w:pPr>
        <w:jc w:val="both"/>
        <w:rPr>
          <w:rFonts w:ascii="Arial" w:hAnsi="Arial" w:cs="Arial"/>
        </w:rPr>
      </w:pPr>
      <w:r w:rsidRPr="00346DBB">
        <w:rPr>
          <w:rFonts w:ascii="Arial" w:hAnsi="Arial" w:cs="Arial"/>
        </w:rPr>
        <w:t>3.</w:t>
      </w:r>
      <w:r>
        <w:rPr>
          <w:rFonts w:ascii="Arial" w:hAnsi="Arial" w:cs="Arial"/>
        </w:rPr>
        <w:t xml:space="preserve"> </w:t>
      </w:r>
      <w:r w:rsidRPr="00346DBB">
        <w:rPr>
          <w:rFonts w:ascii="Arial" w:hAnsi="Arial" w:cs="Arial"/>
        </w:rPr>
        <w:t>Tudomásul veszem, hogy a titoktartási kötelezettség megsértése a munkaviszonyból eredő kötelezettség lényeges megsértésének minősül, amelyre a munkáltató munkajogi jogkövetkezményeket alkalmazhat. Tudomásul veszem a Btk. 223.</w:t>
      </w:r>
      <w:r w:rsidR="003D0813">
        <w:rPr>
          <w:rFonts w:ascii="Arial" w:hAnsi="Arial" w:cs="Arial"/>
        </w:rPr>
        <w:t xml:space="preserve"> </w:t>
      </w:r>
      <w:r w:rsidRPr="00346DBB">
        <w:rPr>
          <w:rFonts w:ascii="Arial" w:hAnsi="Arial" w:cs="Arial"/>
        </w:rPr>
        <w:t>§-a szerinti magántitok megsértése bűncselekményére vonatkozó tájékoztatást, amely szerint</w:t>
      </w:r>
      <w:r w:rsidR="003D0813">
        <w:rPr>
          <w:rFonts w:ascii="Arial" w:hAnsi="Arial" w:cs="Arial"/>
        </w:rPr>
        <w:t>,</w:t>
      </w:r>
      <w:r w:rsidRPr="00346DBB">
        <w:rPr>
          <w:rFonts w:ascii="Arial" w:hAnsi="Arial" w:cs="Arial"/>
        </w:rPr>
        <w:t xml:space="preserve"> aki a foglalkozásánál vagy közmegbízatásánál fogva tudomására jutott magántitkot alapos ok nélkül felfedi, vétség miatt elzárással büntetendő. A büntetés egy évig terjedő szabadságvesztés, ha a bűncselekmény jelentős érdeksérelmet okoz. </w:t>
      </w:r>
    </w:p>
    <w:p w14:paraId="655048EF" w14:textId="77777777" w:rsidR="00D218B0" w:rsidRDefault="00D218B0" w:rsidP="00D218B0">
      <w:pPr>
        <w:jc w:val="both"/>
        <w:rPr>
          <w:rFonts w:ascii="Arial" w:hAnsi="Arial" w:cs="Arial"/>
          <w:b/>
          <w:i/>
          <w:color w:val="000000"/>
        </w:rPr>
      </w:pPr>
    </w:p>
    <w:p w14:paraId="540ADDAD" w14:textId="5D3A8DDF" w:rsidR="00D218B0" w:rsidRPr="00346DBB" w:rsidRDefault="00D218B0" w:rsidP="00D218B0">
      <w:pPr>
        <w:rPr>
          <w:rFonts w:ascii="Arial" w:hAnsi="Arial" w:cs="Arial"/>
          <w:color w:val="000000"/>
        </w:rPr>
      </w:pPr>
      <w:r w:rsidRPr="00346DBB">
        <w:rPr>
          <w:rFonts w:ascii="Arial" w:hAnsi="Arial" w:cs="Arial"/>
          <w:color w:val="000000"/>
        </w:rPr>
        <w:t>Kelt</w:t>
      </w:r>
      <w:r w:rsidR="003D0813">
        <w:rPr>
          <w:rFonts w:ascii="Arial" w:hAnsi="Arial" w:cs="Arial"/>
          <w:color w:val="000000"/>
        </w:rPr>
        <w:t>:</w:t>
      </w:r>
      <w:r w:rsidRPr="00346DBB">
        <w:rPr>
          <w:rFonts w:ascii="Arial" w:hAnsi="Arial" w:cs="Arial"/>
          <w:color w:val="000000"/>
        </w:rPr>
        <w:t xml:space="preserve"> ___________________</w:t>
      </w:r>
      <w:r w:rsidR="003D0813">
        <w:rPr>
          <w:rFonts w:ascii="Arial" w:hAnsi="Arial" w:cs="Arial"/>
          <w:color w:val="000000"/>
        </w:rPr>
        <w:t>,</w:t>
      </w:r>
      <w:r w:rsidRPr="00346DBB">
        <w:rPr>
          <w:rFonts w:ascii="Arial" w:hAnsi="Arial" w:cs="Arial"/>
          <w:color w:val="000000"/>
        </w:rPr>
        <w:t xml:space="preserve"> 20 ____ év _____________ hó _____ nap</w:t>
      </w:r>
    </w:p>
    <w:p w14:paraId="3FE7226B" w14:textId="77777777" w:rsidR="00D218B0" w:rsidRPr="00346DBB" w:rsidRDefault="00D218B0" w:rsidP="00D218B0">
      <w:pPr>
        <w:rPr>
          <w:rFonts w:ascii="Arial" w:hAnsi="Arial" w:cs="Arial"/>
          <w:color w:val="000000"/>
        </w:rPr>
      </w:pPr>
    </w:p>
    <w:p w14:paraId="21204448" w14:textId="77777777" w:rsidR="00D218B0" w:rsidRPr="00346DBB" w:rsidRDefault="00D218B0" w:rsidP="00D218B0">
      <w:pPr>
        <w:rPr>
          <w:rFonts w:ascii="Arial" w:hAnsi="Arial" w:cs="Arial"/>
          <w:color w:val="000000"/>
        </w:rPr>
      </w:pPr>
    </w:p>
    <w:p w14:paraId="6DE836BA" w14:textId="77777777" w:rsidR="00D218B0" w:rsidRPr="00346DBB" w:rsidRDefault="00D218B0" w:rsidP="00D218B0">
      <w:pPr>
        <w:rPr>
          <w:rFonts w:ascii="Arial" w:hAnsi="Arial" w:cs="Arial"/>
          <w:color w:val="000000"/>
        </w:rPr>
      </w:pPr>
      <w:r w:rsidRPr="00346DBB">
        <w:rPr>
          <w:rFonts w:ascii="Arial" w:hAnsi="Arial" w:cs="Arial"/>
          <w:color w:val="000000"/>
        </w:rPr>
        <w:tab/>
      </w:r>
      <w:r w:rsidRPr="00346DBB">
        <w:rPr>
          <w:rFonts w:ascii="Arial" w:hAnsi="Arial" w:cs="Arial"/>
          <w:color w:val="000000"/>
        </w:rPr>
        <w:tab/>
      </w:r>
      <w:r w:rsidRPr="00346DBB">
        <w:rPr>
          <w:rFonts w:ascii="Arial" w:hAnsi="Arial" w:cs="Arial"/>
          <w:color w:val="000000"/>
        </w:rPr>
        <w:tab/>
      </w:r>
      <w:r w:rsidRPr="00346DBB">
        <w:rPr>
          <w:rFonts w:ascii="Arial" w:hAnsi="Arial" w:cs="Arial"/>
          <w:color w:val="000000"/>
        </w:rPr>
        <w:tab/>
      </w:r>
      <w:r w:rsidRPr="00346DBB">
        <w:rPr>
          <w:rFonts w:ascii="Arial" w:hAnsi="Arial" w:cs="Arial"/>
          <w:color w:val="000000"/>
        </w:rPr>
        <w:tab/>
      </w:r>
      <w:r w:rsidRPr="00346DBB">
        <w:rPr>
          <w:rFonts w:ascii="Arial" w:hAnsi="Arial" w:cs="Arial"/>
          <w:color w:val="000000"/>
        </w:rPr>
        <w:tab/>
      </w:r>
      <w:r w:rsidRPr="00346DBB">
        <w:rPr>
          <w:rFonts w:ascii="Arial" w:hAnsi="Arial" w:cs="Arial"/>
          <w:color w:val="000000"/>
        </w:rPr>
        <w:tab/>
        <w:t>____________________________</w:t>
      </w:r>
    </w:p>
    <w:p w14:paraId="00885CBC" w14:textId="77777777" w:rsidR="00D218B0" w:rsidRPr="00346DBB" w:rsidRDefault="00D218B0" w:rsidP="00D218B0">
      <w:pPr>
        <w:rPr>
          <w:rFonts w:ascii="Arial" w:hAnsi="Arial" w:cs="Arial"/>
          <w:color w:val="000000"/>
        </w:rPr>
      </w:pPr>
      <w:r w:rsidRPr="00346DBB">
        <w:rPr>
          <w:rFonts w:ascii="Arial" w:hAnsi="Arial" w:cs="Arial"/>
          <w:color w:val="000000"/>
        </w:rPr>
        <w:tab/>
      </w:r>
      <w:r w:rsidRPr="00346DBB">
        <w:rPr>
          <w:rFonts w:ascii="Arial" w:hAnsi="Arial" w:cs="Arial"/>
          <w:color w:val="000000"/>
        </w:rPr>
        <w:tab/>
      </w:r>
      <w:r w:rsidRPr="00346DBB">
        <w:rPr>
          <w:rFonts w:ascii="Arial" w:hAnsi="Arial" w:cs="Arial"/>
          <w:color w:val="000000"/>
        </w:rPr>
        <w:tab/>
      </w:r>
      <w:r w:rsidRPr="00346DBB">
        <w:rPr>
          <w:rFonts w:ascii="Arial" w:hAnsi="Arial" w:cs="Arial"/>
          <w:color w:val="000000"/>
        </w:rPr>
        <w:tab/>
      </w:r>
      <w:r w:rsidRPr="00346DBB">
        <w:rPr>
          <w:rFonts w:ascii="Arial" w:hAnsi="Arial" w:cs="Arial"/>
          <w:color w:val="000000"/>
        </w:rPr>
        <w:tab/>
      </w:r>
      <w:r w:rsidRPr="00346DBB">
        <w:rPr>
          <w:rFonts w:ascii="Arial" w:hAnsi="Arial" w:cs="Arial"/>
          <w:color w:val="000000"/>
        </w:rPr>
        <w:tab/>
      </w:r>
      <w:r w:rsidRPr="00346DBB">
        <w:rPr>
          <w:rFonts w:ascii="Arial" w:hAnsi="Arial" w:cs="Arial"/>
          <w:color w:val="000000"/>
        </w:rPr>
        <w:tab/>
      </w:r>
      <w:r>
        <w:rPr>
          <w:rFonts w:ascii="Arial" w:hAnsi="Arial" w:cs="Arial"/>
          <w:color w:val="000000"/>
        </w:rPr>
        <w:t xml:space="preserve">       a munkavállaló </w:t>
      </w:r>
      <w:r w:rsidRPr="00346DBB">
        <w:rPr>
          <w:rFonts w:ascii="Arial" w:hAnsi="Arial" w:cs="Arial"/>
          <w:color w:val="000000"/>
        </w:rPr>
        <w:t>aláírás</w:t>
      </w:r>
      <w:r>
        <w:rPr>
          <w:rFonts w:ascii="Arial" w:hAnsi="Arial" w:cs="Arial"/>
          <w:color w:val="000000"/>
        </w:rPr>
        <w:t xml:space="preserve">a </w:t>
      </w:r>
    </w:p>
    <w:p w14:paraId="0A5A3FCA" w14:textId="77777777" w:rsidR="00A42571" w:rsidRDefault="00A42571">
      <w:pPr>
        <w:spacing w:after="160" w:line="259" w:lineRule="auto"/>
        <w:rPr>
          <w:rFonts w:ascii="Arial" w:hAnsi="Arial" w:cs="Arial"/>
          <w:bCs/>
          <w:color w:val="000000" w:themeColor="text1"/>
          <w:sz w:val="24"/>
          <w:szCs w:val="24"/>
        </w:rPr>
      </w:pPr>
      <w:r>
        <w:rPr>
          <w:rFonts w:ascii="Arial" w:hAnsi="Arial" w:cs="Arial"/>
          <w:bCs/>
          <w:color w:val="000000" w:themeColor="text1"/>
          <w:sz w:val="24"/>
          <w:szCs w:val="24"/>
        </w:rPr>
        <w:br w:type="page"/>
      </w:r>
    </w:p>
    <w:p w14:paraId="434DD14C" w14:textId="3D0CDAB0" w:rsidR="0009130D" w:rsidRDefault="00A42571" w:rsidP="00A42571">
      <w:pPr>
        <w:pStyle w:val="Listaszerbekezds"/>
        <w:numPr>
          <w:ilvl w:val="0"/>
          <w:numId w:val="2"/>
        </w:numPr>
        <w:tabs>
          <w:tab w:val="num" w:pos="900"/>
        </w:tabs>
        <w:jc w:val="both"/>
        <w:rPr>
          <w:rFonts w:ascii="Arial" w:hAnsi="Arial" w:cs="Arial"/>
          <w:b/>
          <w:bCs/>
          <w:color w:val="000000" w:themeColor="text1"/>
          <w:sz w:val="24"/>
          <w:szCs w:val="24"/>
        </w:rPr>
      </w:pPr>
      <w:r w:rsidRPr="00A42571">
        <w:rPr>
          <w:rFonts w:ascii="Arial" w:hAnsi="Arial" w:cs="Arial"/>
          <w:b/>
          <w:bCs/>
          <w:color w:val="000000" w:themeColor="text1"/>
          <w:sz w:val="24"/>
          <w:szCs w:val="24"/>
        </w:rPr>
        <w:lastRenderedPageBreak/>
        <w:t xml:space="preserve">számú </w:t>
      </w:r>
      <w:r w:rsidR="003D22CE">
        <w:rPr>
          <w:rFonts w:ascii="Arial" w:hAnsi="Arial" w:cs="Arial"/>
          <w:b/>
          <w:bCs/>
          <w:color w:val="000000" w:themeColor="text1"/>
          <w:sz w:val="24"/>
          <w:szCs w:val="24"/>
        </w:rPr>
        <w:t>m</w:t>
      </w:r>
      <w:r w:rsidRPr="00A42571">
        <w:rPr>
          <w:rFonts w:ascii="Arial" w:hAnsi="Arial" w:cs="Arial"/>
          <w:b/>
          <w:bCs/>
          <w:color w:val="000000" w:themeColor="text1"/>
          <w:sz w:val="24"/>
          <w:szCs w:val="24"/>
        </w:rPr>
        <w:t xml:space="preserve">elléklet </w:t>
      </w:r>
    </w:p>
    <w:p w14:paraId="1B631655" w14:textId="77777777" w:rsidR="00A42571" w:rsidRDefault="00A42571" w:rsidP="00A42571">
      <w:pPr>
        <w:tabs>
          <w:tab w:val="num" w:pos="900"/>
        </w:tabs>
        <w:jc w:val="both"/>
        <w:rPr>
          <w:rFonts w:ascii="Arial" w:hAnsi="Arial" w:cs="Arial"/>
          <w:b/>
          <w:bCs/>
          <w:color w:val="000000" w:themeColor="text1"/>
          <w:sz w:val="24"/>
          <w:szCs w:val="24"/>
        </w:rPr>
      </w:pPr>
    </w:p>
    <w:p w14:paraId="435C8236" w14:textId="77777777" w:rsidR="00A42571" w:rsidRDefault="00A42571" w:rsidP="00A42571">
      <w:pPr>
        <w:tabs>
          <w:tab w:val="num" w:pos="900"/>
        </w:tabs>
        <w:jc w:val="both"/>
        <w:rPr>
          <w:rFonts w:ascii="Arial" w:hAnsi="Arial" w:cs="Arial"/>
          <w:b/>
          <w:bCs/>
          <w:color w:val="000000" w:themeColor="text1"/>
          <w:sz w:val="24"/>
          <w:szCs w:val="24"/>
        </w:rPr>
      </w:pPr>
    </w:p>
    <w:p w14:paraId="4EFC2875" w14:textId="77777777" w:rsidR="00A42571" w:rsidRPr="00342C09" w:rsidRDefault="00A42571" w:rsidP="00A42571">
      <w:pPr>
        <w:pStyle w:val="Default"/>
        <w:jc w:val="center"/>
        <w:rPr>
          <w:b/>
          <w:sz w:val="28"/>
          <w:szCs w:val="28"/>
        </w:rPr>
      </w:pPr>
      <w:r w:rsidRPr="00342C09">
        <w:rPr>
          <w:b/>
          <w:sz w:val="28"/>
          <w:szCs w:val="28"/>
        </w:rPr>
        <w:t>AZ ADATFELDOLGOZÁSI TEVÉKENYSÉG</w:t>
      </w:r>
    </w:p>
    <w:p w14:paraId="3AA8FE59" w14:textId="77777777" w:rsidR="00A42571" w:rsidRDefault="00A42571" w:rsidP="00A42571">
      <w:pPr>
        <w:pStyle w:val="Default"/>
        <w:jc w:val="center"/>
        <w:rPr>
          <w:b/>
          <w:sz w:val="28"/>
          <w:szCs w:val="28"/>
        </w:rPr>
      </w:pPr>
      <w:r w:rsidRPr="00342C09">
        <w:rPr>
          <w:b/>
          <w:sz w:val="28"/>
          <w:szCs w:val="28"/>
        </w:rPr>
        <w:t>ÁLTALÁNOS SZERZŐDÉSI FELTÉTELEI</w:t>
      </w:r>
    </w:p>
    <w:p w14:paraId="0032811D" w14:textId="77777777" w:rsidR="00A42571" w:rsidRPr="00342C09" w:rsidRDefault="00A42571" w:rsidP="00A42571">
      <w:pPr>
        <w:pStyle w:val="Default"/>
        <w:jc w:val="both"/>
        <w:rPr>
          <w:b/>
        </w:rPr>
      </w:pPr>
    </w:p>
    <w:p w14:paraId="2C8FF4C7" w14:textId="77777777" w:rsidR="00A42571" w:rsidRPr="008E45AC" w:rsidRDefault="00A42571" w:rsidP="00A42571">
      <w:pPr>
        <w:pStyle w:val="Default"/>
        <w:jc w:val="both"/>
        <w:rPr>
          <w:b/>
          <w:color w:val="4472C4" w:themeColor="accent1"/>
        </w:rPr>
      </w:pPr>
    </w:p>
    <w:p w14:paraId="29AE3576" w14:textId="77777777" w:rsidR="00A42571" w:rsidRPr="00A41BDE" w:rsidRDefault="00A42571" w:rsidP="00A42571">
      <w:pPr>
        <w:pStyle w:val="Default"/>
        <w:jc w:val="both"/>
        <w:rPr>
          <w:b/>
          <w:color w:val="0070C0"/>
        </w:rPr>
      </w:pPr>
      <w:r w:rsidRPr="00A41BDE">
        <w:rPr>
          <w:b/>
          <w:color w:val="0070C0"/>
        </w:rPr>
        <w:t>AZ ADATFELDOLGOZÓ MEGNEVEZÉSE:</w:t>
      </w:r>
    </w:p>
    <w:p w14:paraId="1B45B674" w14:textId="77777777" w:rsidR="00A42571" w:rsidRPr="00A41BDE" w:rsidRDefault="00A42571" w:rsidP="00A42571">
      <w:pPr>
        <w:jc w:val="both"/>
        <w:rPr>
          <w:rFonts w:ascii="Arial" w:hAnsi="Arial" w:cs="Arial"/>
          <w:color w:val="0070C0"/>
          <w:sz w:val="24"/>
          <w:szCs w:val="24"/>
        </w:rPr>
      </w:pPr>
      <w:r w:rsidRPr="00A41BDE">
        <w:rPr>
          <w:rFonts w:ascii="Arial" w:hAnsi="Arial" w:cs="Arial"/>
          <w:color w:val="0070C0"/>
          <w:sz w:val="24"/>
          <w:szCs w:val="24"/>
        </w:rPr>
        <w:t>Cégnév:</w:t>
      </w:r>
    </w:p>
    <w:p w14:paraId="5C7537A9" w14:textId="77777777" w:rsidR="00A42571" w:rsidRPr="00A41BDE" w:rsidRDefault="00A42571" w:rsidP="00A42571">
      <w:pPr>
        <w:jc w:val="both"/>
        <w:rPr>
          <w:rFonts w:ascii="Arial" w:hAnsi="Arial" w:cs="Arial"/>
          <w:color w:val="0070C0"/>
          <w:sz w:val="24"/>
          <w:szCs w:val="24"/>
        </w:rPr>
      </w:pPr>
      <w:r w:rsidRPr="00A41BDE">
        <w:rPr>
          <w:rFonts w:ascii="Arial" w:hAnsi="Arial" w:cs="Arial"/>
          <w:color w:val="0070C0"/>
          <w:sz w:val="24"/>
          <w:szCs w:val="24"/>
        </w:rPr>
        <w:t>Székhely:</w:t>
      </w:r>
    </w:p>
    <w:p w14:paraId="17E53F17" w14:textId="77777777" w:rsidR="00A42571" w:rsidRPr="00A41BDE" w:rsidRDefault="00A42571" w:rsidP="00A42571">
      <w:pPr>
        <w:jc w:val="both"/>
        <w:rPr>
          <w:rFonts w:ascii="Arial" w:hAnsi="Arial" w:cs="Arial"/>
          <w:color w:val="0070C0"/>
          <w:sz w:val="24"/>
          <w:szCs w:val="24"/>
        </w:rPr>
      </w:pPr>
      <w:r w:rsidRPr="00A41BDE">
        <w:rPr>
          <w:rFonts w:ascii="Arial" w:hAnsi="Arial" w:cs="Arial"/>
          <w:color w:val="0070C0"/>
          <w:sz w:val="24"/>
          <w:szCs w:val="24"/>
        </w:rPr>
        <w:t>Cégjegyzékszám:</w:t>
      </w:r>
    </w:p>
    <w:p w14:paraId="50B21006" w14:textId="77777777" w:rsidR="00A42571" w:rsidRPr="00A41BDE" w:rsidRDefault="00A42571" w:rsidP="00A42571">
      <w:pPr>
        <w:jc w:val="both"/>
        <w:rPr>
          <w:rFonts w:ascii="Arial" w:hAnsi="Arial" w:cs="Arial"/>
          <w:color w:val="0070C0"/>
          <w:sz w:val="24"/>
          <w:szCs w:val="24"/>
        </w:rPr>
      </w:pPr>
      <w:r w:rsidRPr="00A41BDE">
        <w:rPr>
          <w:rFonts w:ascii="Arial" w:hAnsi="Arial" w:cs="Arial"/>
          <w:color w:val="0070C0"/>
          <w:sz w:val="24"/>
          <w:szCs w:val="24"/>
        </w:rPr>
        <w:t>Adószám:</w:t>
      </w:r>
    </w:p>
    <w:p w14:paraId="5A1D98A2" w14:textId="77777777" w:rsidR="00A42571" w:rsidRPr="00A41BDE" w:rsidRDefault="00A42571" w:rsidP="00A42571">
      <w:pPr>
        <w:jc w:val="both"/>
        <w:rPr>
          <w:rFonts w:ascii="Arial" w:hAnsi="Arial" w:cs="Arial"/>
          <w:color w:val="0070C0"/>
          <w:sz w:val="24"/>
          <w:szCs w:val="24"/>
        </w:rPr>
      </w:pPr>
      <w:r w:rsidRPr="00A41BDE">
        <w:rPr>
          <w:rFonts w:ascii="Arial" w:hAnsi="Arial" w:cs="Arial"/>
          <w:color w:val="0070C0"/>
          <w:sz w:val="24"/>
          <w:szCs w:val="24"/>
        </w:rPr>
        <w:t>Képviselő:</w:t>
      </w:r>
    </w:p>
    <w:p w14:paraId="3C75729E" w14:textId="77777777" w:rsidR="00A42571" w:rsidRPr="00A41BDE" w:rsidRDefault="00A42571" w:rsidP="00A42571">
      <w:pPr>
        <w:jc w:val="both"/>
        <w:rPr>
          <w:rFonts w:ascii="Arial" w:hAnsi="Arial" w:cs="Arial"/>
          <w:color w:val="0070C0"/>
          <w:sz w:val="24"/>
          <w:szCs w:val="24"/>
        </w:rPr>
      </w:pPr>
      <w:r w:rsidRPr="00A41BDE">
        <w:rPr>
          <w:rFonts w:ascii="Arial" w:hAnsi="Arial" w:cs="Arial"/>
          <w:color w:val="0070C0"/>
          <w:sz w:val="24"/>
          <w:szCs w:val="24"/>
        </w:rPr>
        <w:t>Telefonszám:</w:t>
      </w:r>
    </w:p>
    <w:p w14:paraId="00BAE33B" w14:textId="77777777" w:rsidR="00A42571" w:rsidRPr="00A41BDE" w:rsidRDefault="00A42571" w:rsidP="00A42571">
      <w:pPr>
        <w:jc w:val="both"/>
        <w:rPr>
          <w:rFonts w:ascii="Arial" w:hAnsi="Arial" w:cs="Arial"/>
          <w:color w:val="0070C0"/>
          <w:sz w:val="24"/>
          <w:szCs w:val="24"/>
        </w:rPr>
      </w:pPr>
      <w:r w:rsidRPr="00A41BDE">
        <w:rPr>
          <w:rFonts w:ascii="Arial" w:hAnsi="Arial" w:cs="Arial"/>
          <w:color w:val="0070C0"/>
          <w:sz w:val="24"/>
          <w:szCs w:val="24"/>
        </w:rPr>
        <w:t xml:space="preserve">Fax: </w:t>
      </w:r>
    </w:p>
    <w:p w14:paraId="1CABFB05" w14:textId="77777777" w:rsidR="00A42571" w:rsidRPr="00A41BDE" w:rsidRDefault="00A42571" w:rsidP="00A42571">
      <w:pPr>
        <w:jc w:val="both"/>
        <w:rPr>
          <w:rFonts w:ascii="Arial" w:hAnsi="Arial" w:cs="Arial"/>
          <w:color w:val="0070C0"/>
          <w:sz w:val="24"/>
          <w:szCs w:val="24"/>
        </w:rPr>
      </w:pPr>
      <w:r w:rsidRPr="00A41BDE">
        <w:rPr>
          <w:rFonts w:ascii="Arial" w:hAnsi="Arial" w:cs="Arial"/>
          <w:color w:val="0070C0"/>
          <w:sz w:val="24"/>
          <w:szCs w:val="24"/>
        </w:rPr>
        <w:t>E-mail cím:</w:t>
      </w:r>
    </w:p>
    <w:p w14:paraId="0CC9A538" w14:textId="77777777" w:rsidR="00A42571" w:rsidRPr="00A41BDE" w:rsidRDefault="00A42571" w:rsidP="00A42571">
      <w:pPr>
        <w:jc w:val="both"/>
        <w:rPr>
          <w:rFonts w:ascii="Arial" w:hAnsi="Arial" w:cs="Arial"/>
          <w:color w:val="0070C0"/>
          <w:sz w:val="24"/>
          <w:szCs w:val="24"/>
        </w:rPr>
      </w:pPr>
      <w:r w:rsidRPr="00A41BDE">
        <w:rPr>
          <w:rFonts w:ascii="Arial" w:hAnsi="Arial" w:cs="Arial"/>
          <w:color w:val="0070C0"/>
          <w:sz w:val="24"/>
          <w:szCs w:val="24"/>
        </w:rPr>
        <w:t xml:space="preserve">Honlap: </w:t>
      </w:r>
    </w:p>
    <w:p w14:paraId="2ED40F61" w14:textId="2A618F3C" w:rsidR="00A42571" w:rsidRPr="00F63DE8" w:rsidRDefault="00A42571" w:rsidP="00A42571">
      <w:pPr>
        <w:jc w:val="both"/>
        <w:rPr>
          <w:rFonts w:ascii="Arial" w:hAnsi="Arial" w:cs="Arial"/>
          <w:b/>
          <w:sz w:val="24"/>
          <w:szCs w:val="24"/>
        </w:rPr>
      </w:pPr>
      <w:r w:rsidRPr="00F63DE8">
        <w:rPr>
          <w:rFonts w:ascii="Arial" w:hAnsi="Arial" w:cs="Arial"/>
          <w:b/>
          <w:sz w:val="24"/>
          <w:szCs w:val="24"/>
        </w:rPr>
        <w:t xml:space="preserve">(a továbbiakban: Társaság, vagy Adatfeldolgozó) </w:t>
      </w:r>
    </w:p>
    <w:p w14:paraId="185EB6A6" w14:textId="77777777" w:rsidR="00A42571" w:rsidRPr="00342C09" w:rsidRDefault="00A42571" w:rsidP="00A42571">
      <w:pPr>
        <w:pStyle w:val="Default"/>
        <w:jc w:val="both"/>
        <w:rPr>
          <w:b/>
        </w:rPr>
      </w:pPr>
    </w:p>
    <w:p w14:paraId="0491B532" w14:textId="5AEB5E87" w:rsidR="00A42571" w:rsidRPr="00342C09" w:rsidRDefault="00A42571" w:rsidP="00A42571">
      <w:pPr>
        <w:pStyle w:val="Default"/>
        <w:jc w:val="both"/>
        <w:rPr>
          <w:i/>
        </w:rPr>
      </w:pPr>
      <w:r w:rsidRPr="00342C09">
        <w:rPr>
          <w:i/>
        </w:rPr>
        <w:t>Jelen szerződési kikötéseket ke</w:t>
      </w:r>
      <w:r w:rsidR="00942128">
        <w:rPr>
          <w:i/>
        </w:rPr>
        <w:t>l</w:t>
      </w:r>
      <w:r w:rsidRPr="00342C09">
        <w:rPr>
          <w:i/>
        </w:rPr>
        <w:t>l alkalmazni a Társaság által külön megbízás</w:t>
      </w:r>
      <w:r>
        <w:rPr>
          <w:i/>
        </w:rPr>
        <w:t xml:space="preserve"> </w:t>
      </w:r>
      <w:r w:rsidRPr="00342C09">
        <w:rPr>
          <w:i/>
        </w:rPr>
        <w:t>alapján a megbízó részére teljesített</w:t>
      </w:r>
      <w:r>
        <w:rPr>
          <w:i/>
        </w:rPr>
        <w:t xml:space="preserve"> </w:t>
      </w:r>
      <w:r w:rsidRPr="00342C09">
        <w:rPr>
          <w:i/>
        </w:rPr>
        <w:t xml:space="preserve">adatkezelési tevékenységre, amelynek során </w:t>
      </w:r>
      <w:r>
        <w:rPr>
          <w:i/>
        </w:rPr>
        <w:t xml:space="preserve">a </w:t>
      </w:r>
      <w:r w:rsidRPr="00342C09">
        <w:rPr>
          <w:i/>
        </w:rPr>
        <w:t xml:space="preserve">Társaság </w:t>
      </w:r>
      <w:r>
        <w:rPr>
          <w:i/>
        </w:rPr>
        <w:t xml:space="preserve">adatfeldolgozóként </w:t>
      </w:r>
      <w:r w:rsidRPr="00342C09">
        <w:rPr>
          <w:i/>
        </w:rPr>
        <w:t>személyes adatokat kezel. A</w:t>
      </w:r>
      <w:r>
        <w:rPr>
          <w:i/>
        </w:rPr>
        <w:t>z alap</w:t>
      </w:r>
      <w:r w:rsidRPr="00342C09">
        <w:rPr>
          <w:i/>
        </w:rPr>
        <w:t xml:space="preserve">szolgáltatási szerződés megbízójának megnevezése a továbbiakban: </w:t>
      </w:r>
      <w:r w:rsidRPr="00342C09">
        <w:rPr>
          <w:b/>
          <w:i/>
        </w:rPr>
        <w:t>Adatkezelő</w:t>
      </w:r>
      <w:r>
        <w:rPr>
          <w:b/>
          <w:i/>
        </w:rPr>
        <w:t>, vagy Megbízó</w:t>
      </w:r>
      <w:r w:rsidRPr="00342C09">
        <w:rPr>
          <w:b/>
          <w:i/>
        </w:rPr>
        <w:t xml:space="preserve">. </w:t>
      </w:r>
      <w:r w:rsidRPr="00342C09">
        <w:rPr>
          <w:i/>
        </w:rPr>
        <w:t xml:space="preserve"> </w:t>
      </w:r>
    </w:p>
    <w:p w14:paraId="64E0E171" w14:textId="77777777" w:rsidR="00A42571" w:rsidRPr="00342C09" w:rsidRDefault="00A42571" w:rsidP="00A42571">
      <w:pPr>
        <w:pStyle w:val="Default"/>
        <w:jc w:val="both"/>
        <w:rPr>
          <w:b/>
        </w:rPr>
      </w:pPr>
    </w:p>
    <w:p w14:paraId="22359CEF" w14:textId="6B9B35A2" w:rsidR="00A42571" w:rsidRPr="00342C09" w:rsidRDefault="00A42571" w:rsidP="00A42571">
      <w:pPr>
        <w:pStyle w:val="Default"/>
        <w:rPr>
          <w:b/>
        </w:rPr>
      </w:pPr>
      <w:r w:rsidRPr="00342C09">
        <w:rPr>
          <w:b/>
        </w:rPr>
        <w:t>1. AZ ADATFELDOLGOZÁS TÁRGYA</w:t>
      </w:r>
    </w:p>
    <w:p w14:paraId="7DD235C4" w14:textId="77777777" w:rsidR="00A42571" w:rsidRPr="00342C09" w:rsidRDefault="00A42571" w:rsidP="00A42571">
      <w:pPr>
        <w:autoSpaceDE w:val="0"/>
        <w:autoSpaceDN w:val="0"/>
        <w:adjustRightInd w:val="0"/>
        <w:jc w:val="both"/>
        <w:rPr>
          <w:rFonts w:ascii="Arial" w:hAnsi="Arial" w:cs="Arial"/>
          <w:color w:val="000000"/>
          <w:sz w:val="24"/>
          <w:szCs w:val="24"/>
        </w:rPr>
      </w:pPr>
      <w:r w:rsidRPr="00342C09">
        <w:rPr>
          <w:rFonts w:ascii="Arial" w:hAnsi="Arial" w:cs="Arial"/>
          <w:color w:val="000000"/>
          <w:sz w:val="24"/>
          <w:szCs w:val="24"/>
        </w:rPr>
        <w:t xml:space="preserve">A </w:t>
      </w:r>
      <w:r>
        <w:rPr>
          <w:rFonts w:ascii="Arial" w:hAnsi="Arial" w:cs="Arial"/>
          <w:color w:val="000000"/>
          <w:sz w:val="24"/>
          <w:szCs w:val="24"/>
        </w:rPr>
        <w:t>M</w:t>
      </w:r>
      <w:r w:rsidRPr="00342C09">
        <w:rPr>
          <w:rFonts w:ascii="Arial" w:hAnsi="Arial" w:cs="Arial"/>
          <w:color w:val="000000"/>
          <w:sz w:val="24"/>
          <w:szCs w:val="24"/>
        </w:rPr>
        <w:t>egbízóval jogviszonyban levő érintett természetes személyek adatainak kezelése</w:t>
      </w:r>
      <w:r>
        <w:rPr>
          <w:rFonts w:ascii="Arial" w:hAnsi="Arial" w:cs="Arial"/>
          <w:color w:val="000000"/>
          <w:sz w:val="24"/>
          <w:szCs w:val="24"/>
        </w:rPr>
        <w:t xml:space="preserve"> a külön megbízási szerződés teljesítéséhez kapcsolódóan. </w:t>
      </w:r>
      <w:r w:rsidRPr="00342C09">
        <w:rPr>
          <w:rFonts w:ascii="Arial" w:hAnsi="Arial" w:cs="Arial"/>
          <w:color w:val="000000"/>
          <w:sz w:val="24"/>
          <w:szCs w:val="24"/>
        </w:rPr>
        <w:t xml:space="preserve">Az Adatfeldolgozó igénybevételéhez nem kell az érintett előzetes beleegyezése, de szükséges a tájékoztatása, amely a </w:t>
      </w:r>
      <w:r>
        <w:rPr>
          <w:rFonts w:ascii="Arial" w:hAnsi="Arial" w:cs="Arial"/>
          <w:color w:val="000000"/>
          <w:sz w:val="24"/>
          <w:szCs w:val="24"/>
        </w:rPr>
        <w:t>M</w:t>
      </w:r>
      <w:r w:rsidRPr="00342C09">
        <w:rPr>
          <w:rFonts w:ascii="Arial" w:hAnsi="Arial" w:cs="Arial"/>
          <w:color w:val="000000"/>
          <w:sz w:val="24"/>
          <w:szCs w:val="24"/>
        </w:rPr>
        <w:t xml:space="preserve">egbízó feladata. </w:t>
      </w:r>
    </w:p>
    <w:p w14:paraId="0465A235" w14:textId="77777777" w:rsidR="00A42571" w:rsidRPr="00342C09" w:rsidRDefault="00A42571" w:rsidP="00A42571">
      <w:pPr>
        <w:pStyle w:val="Default"/>
        <w:jc w:val="both"/>
      </w:pPr>
    </w:p>
    <w:p w14:paraId="4A0C846D" w14:textId="77777777" w:rsidR="00A42571" w:rsidRPr="00342C09" w:rsidRDefault="00A42571" w:rsidP="00A42571">
      <w:pPr>
        <w:spacing w:before="120"/>
        <w:jc w:val="both"/>
        <w:rPr>
          <w:rFonts w:ascii="Arial" w:hAnsi="Arial" w:cs="Arial"/>
          <w:color w:val="000000"/>
          <w:sz w:val="24"/>
          <w:szCs w:val="24"/>
        </w:rPr>
      </w:pPr>
      <w:r w:rsidRPr="00342C09">
        <w:rPr>
          <w:rFonts w:ascii="Arial" w:hAnsi="Arial" w:cs="Arial"/>
          <w:b/>
          <w:color w:val="000000"/>
          <w:sz w:val="24"/>
          <w:szCs w:val="24"/>
        </w:rPr>
        <w:t>2. AZ ADATKEZELÉS IDŐTARTAMA:</w:t>
      </w:r>
      <w:r w:rsidRPr="00342C09">
        <w:rPr>
          <w:rFonts w:ascii="Arial" w:hAnsi="Arial" w:cs="Arial"/>
          <w:color w:val="000000"/>
          <w:sz w:val="24"/>
          <w:szCs w:val="24"/>
        </w:rPr>
        <w:t xml:space="preserve"> a megbízóval kötött szerződés fennállásáig</w:t>
      </w:r>
      <w:r>
        <w:rPr>
          <w:rFonts w:ascii="Arial" w:hAnsi="Arial" w:cs="Arial"/>
          <w:color w:val="000000"/>
          <w:sz w:val="24"/>
          <w:szCs w:val="24"/>
        </w:rPr>
        <w:t xml:space="preserve">, vagy az érintett hozzájárulása visszavonásáig. </w:t>
      </w:r>
    </w:p>
    <w:p w14:paraId="5D4113C6" w14:textId="77777777" w:rsidR="00A42571" w:rsidRPr="00342C09" w:rsidRDefault="00A42571" w:rsidP="00A42571">
      <w:pPr>
        <w:pStyle w:val="Default"/>
        <w:jc w:val="both"/>
        <w:rPr>
          <w:b/>
        </w:rPr>
      </w:pPr>
    </w:p>
    <w:p w14:paraId="24A08C64" w14:textId="77777777" w:rsidR="00A42571" w:rsidRDefault="00A42571" w:rsidP="00A42571">
      <w:pPr>
        <w:pStyle w:val="Default"/>
        <w:jc w:val="both"/>
      </w:pPr>
      <w:r>
        <w:rPr>
          <w:b/>
        </w:rPr>
        <w:t xml:space="preserve">3. </w:t>
      </w:r>
      <w:r w:rsidRPr="00342C09">
        <w:rPr>
          <w:b/>
        </w:rPr>
        <w:t>AZ ADATKEZELÉS JELLEGE ÉS CÉLJA:</w:t>
      </w:r>
      <w:r w:rsidRPr="00342C09">
        <w:t xml:space="preserve"> </w:t>
      </w:r>
    </w:p>
    <w:p w14:paraId="7353643E" w14:textId="2194F4DA" w:rsidR="008E45AC" w:rsidRPr="00A41BDE" w:rsidRDefault="00E345EE" w:rsidP="008E45AC">
      <w:pPr>
        <w:pStyle w:val="Default"/>
        <w:ind w:left="360"/>
        <w:jc w:val="both"/>
        <w:rPr>
          <w:color w:val="0070C0"/>
        </w:rPr>
      </w:pPr>
      <w:r w:rsidRPr="00A41BDE">
        <w:rPr>
          <w:color w:val="0070C0"/>
        </w:rPr>
        <w:t>73.11’25</w:t>
      </w:r>
      <w:r w:rsidRPr="00A41BDE">
        <w:rPr>
          <w:color w:val="0070C0"/>
        </w:rPr>
        <w:tab/>
        <w:t>Reklámügynöki tevékenység</w:t>
      </w:r>
    </w:p>
    <w:p w14:paraId="1B4DF3E6" w14:textId="72BD660F" w:rsidR="00E345EE" w:rsidRPr="00A41BDE" w:rsidRDefault="00E345EE" w:rsidP="008E45AC">
      <w:pPr>
        <w:pStyle w:val="Default"/>
        <w:ind w:left="360"/>
        <w:jc w:val="both"/>
        <w:rPr>
          <w:color w:val="0070C0"/>
        </w:rPr>
      </w:pPr>
      <w:r w:rsidRPr="00A41BDE">
        <w:rPr>
          <w:color w:val="0070C0"/>
        </w:rPr>
        <w:t>73.20’25</w:t>
      </w:r>
      <w:r w:rsidRPr="00A41BDE">
        <w:rPr>
          <w:color w:val="0070C0"/>
        </w:rPr>
        <w:tab/>
        <w:t>Piac-, közvélemény-kutatás</w:t>
      </w:r>
    </w:p>
    <w:p w14:paraId="34133F32" w14:textId="0CEF46BF" w:rsidR="00E345EE" w:rsidRPr="00A41BDE" w:rsidRDefault="00E345EE" w:rsidP="008E45AC">
      <w:pPr>
        <w:pStyle w:val="Default"/>
        <w:ind w:left="360"/>
        <w:jc w:val="both"/>
        <w:rPr>
          <w:color w:val="0070C0"/>
        </w:rPr>
      </w:pPr>
      <w:r w:rsidRPr="00A41BDE">
        <w:rPr>
          <w:color w:val="0070C0"/>
        </w:rPr>
        <w:t>82.30’25</w:t>
      </w:r>
      <w:r w:rsidRPr="00A41BDE">
        <w:rPr>
          <w:color w:val="0070C0"/>
        </w:rPr>
        <w:tab/>
        <w:t>Konferencia, kereskedelmi bemutató szervezése</w:t>
      </w:r>
    </w:p>
    <w:p w14:paraId="61399DE6" w14:textId="77777777" w:rsidR="00A42571" w:rsidRPr="00925840" w:rsidRDefault="00A42571" w:rsidP="00A42571">
      <w:pPr>
        <w:spacing w:line="315" w:lineRule="atLeast"/>
        <w:ind w:left="-360" w:firstLine="720"/>
        <w:textAlignment w:val="baseline"/>
        <w:rPr>
          <w:rFonts w:ascii="Arial" w:hAnsi="Arial" w:cs="Arial"/>
          <w:color w:val="333399"/>
          <w:sz w:val="24"/>
          <w:szCs w:val="24"/>
        </w:rPr>
      </w:pPr>
      <w:r>
        <w:rPr>
          <w:rFonts w:ascii="Arial" w:hAnsi="Arial" w:cs="Arial"/>
          <w:color w:val="333399"/>
          <w:sz w:val="24"/>
          <w:szCs w:val="24"/>
        </w:rPr>
        <w:t>…………….</w:t>
      </w:r>
    </w:p>
    <w:p w14:paraId="7A6B78A9" w14:textId="77777777" w:rsidR="00A42571" w:rsidRPr="00342C09" w:rsidRDefault="00A42571" w:rsidP="00A42571">
      <w:pPr>
        <w:pStyle w:val="Default"/>
        <w:jc w:val="both"/>
      </w:pPr>
    </w:p>
    <w:p w14:paraId="0800F21F" w14:textId="77777777" w:rsidR="00A42571" w:rsidRPr="00342C09" w:rsidRDefault="00A42571" w:rsidP="00A42571">
      <w:pPr>
        <w:jc w:val="both"/>
        <w:rPr>
          <w:rFonts w:ascii="Arial" w:hAnsi="Arial" w:cs="Arial"/>
          <w:b/>
          <w:color w:val="000000"/>
          <w:sz w:val="24"/>
          <w:szCs w:val="24"/>
          <w:shd w:val="clear" w:color="auto" w:fill="FFFFFF"/>
        </w:rPr>
      </w:pPr>
      <w:smartTag w:uri="urn:schemas-microsoft-com:office:smarttags" w:element="metricconverter">
        <w:smartTagPr>
          <w:attr w:name="ProductID" w:val="4. A"/>
        </w:smartTagPr>
        <w:r w:rsidRPr="00342C09">
          <w:rPr>
            <w:rStyle w:val="apple-converted-space"/>
            <w:rFonts w:ascii="Arial" w:hAnsi="Arial" w:cs="Arial"/>
            <w:b/>
            <w:color w:val="000000"/>
            <w:sz w:val="24"/>
            <w:szCs w:val="24"/>
            <w:shd w:val="clear" w:color="auto" w:fill="FFFFFF"/>
          </w:rPr>
          <w:t>4. A</w:t>
        </w:r>
      </w:smartTag>
      <w:r w:rsidRPr="00342C09">
        <w:rPr>
          <w:rStyle w:val="apple-converted-space"/>
          <w:rFonts w:ascii="Arial" w:hAnsi="Arial" w:cs="Arial"/>
          <w:b/>
          <w:color w:val="000000"/>
          <w:sz w:val="24"/>
          <w:szCs w:val="24"/>
          <w:shd w:val="clear" w:color="auto" w:fill="FFFFFF"/>
        </w:rPr>
        <w:t xml:space="preserve"> </w:t>
      </w:r>
      <w:r w:rsidRPr="00342C09">
        <w:rPr>
          <w:rFonts w:ascii="Arial" w:hAnsi="Arial" w:cs="Arial"/>
          <w:b/>
          <w:color w:val="000000"/>
          <w:sz w:val="24"/>
          <w:szCs w:val="24"/>
          <w:shd w:val="clear" w:color="auto" w:fill="FFFFFF"/>
        </w:rPr>
        <w:t xml:space="preserve">SZEMÉLYES ADATOK TÍPUSA: </w:t>
      </w:r>
    </w:p>
    <w:p w14:paraId="27553327" w14:textId="77777777" w:rsidR="00A42571" w:rsidRPr="00F63DE8" w:rsidRDefault="00A42571" w:rsidP="00A42571">
      <w:pPr>
        <w:jc w:val="both"/>
        <w:rPr>
          <w:rFonts w:ascii="Arial" w:hAnsi="Arial" w:cs="Arial"/>
          <w:sz w:val="24"/>
          <w:szCs w:val="24"/>
        </w:rPr>
      </w:pPr>
      <w:r w:rsidRPr="00F63DE8">
        <w:rPr>
          <w:rFonts w:ascii="Arial" w:hAnsi="Arial" w:cs="Arial"/>
          <w:sz w:val="24"/>
          <w:szCs w:val="24"/>
          <w:shd w:val="clear" w:color="auto" w:fill="FFFFFF"/>
        </w:rPr>
        <w:t>A</w:t>
      </w:r>
      <w:r w:rsidRPr="00F63DE8">
        <w:rPr>
          <w:rFonts w:ascii="Arial" w:hAnsi="Arial" w:cs="Arial"/>
          <w:sz w:val="24"/>
          <w:szCs w:val="24"/>
        </w:rPr>
        <w:t xml:space="preserve"> természetes személy neve, lakcíme, telefonszáma, online azonosítója. </w:t>
      </w:r>
    </w:p>
    <w:p w14:paraId="0A98393C" w14:textId="77777777" w:rsidR="00203AAB" w:rsidRPr="00F63DE8" w:rsidRDefault="00203AAB" w:rsidP="00A42571">
      <w:pPr>
        <w:jc w:val="both"/>
        <w:rPr>
          <w:rFonts w:ascii="Arial" w:hAnsi="Arial" w:cs="Arial"/>
          <w:sz w:val="24"/>
          <w:szCs w:val="24"/>
        </w:rPr>
      </w:pPr>
      <w:r w:rsidRPr="00F63DE8">
        <w:rPr>
          <w:rFonts w:ascii="Arial" w:hAnsi="Arial" w:cs="Arial"/>
          <w:sz w:val="24"/>
          <w:szCs w:val="24"/>
        </w:rPr>
        <w:t xml:space="preserve">Kötelező adatkezelés esetén a jogszabályban meghatározott személyes adatok. </w:t>
      </w:r>
    </w:p>
    <w:p w14:paraId="0CD87304" w14:textId="77777777" w:rsidR="00A42571" w:rsidRPr="00F63DE8" w:rsidRDefault="00A42571" w:rsidP="00A42571">
      <w:pPr>
        <w:jc w:val="both"/>
        <w:rPr>
          <w:rFonts w:ascii="Arial" w:hAnsi="Arial" w:cs="Arial"/>
          <w:b/>
          <w:sz w:val="24"/>
          <w:szCs w:val="24"/>
        </w:rPr>
      </w:pPr>
    </w:p>
    <w:p w14:paraId="66C1071D" w14:textId="3E79C38B" w:rsidR="00A42571" w:rsidRPr="003D22CE" w:rsidRDefault="00A42571" w:rsidP="00A42571">
      <w:pPr>
        <w:jc w:val="both"/>
        <w:rPr>
          <w:rFonts w:ascii="Arial" w:hAnsi="Arial" w:cs="Arial"/>
          <w:shd w:val="clear" w:color="auto" w:fill="FFFFFF"/>
        </w:rPr>
      </w:pPr>
      <w:r w:rsidRPr="00F63DE8">
        <w:rPr>
          <w:rFonts w:ascii="Arial" w:hAnsi="Arial" w:cs="Arial"/>
          <w:b/>
          <w:sz w:val="24"/>
          <w:szCs w:val="24"/>
        </w:rPr>
        <w:t xml:space="preserve">5. </w:t>
      </w:r>
      <w:r w:rsidRPr="00F63DE8">
        <w:rPr>
          <w:rFonts w:ascii="Arial" w:hAnsi="Arial" w:cs="Arial"/>
          <w:b/>
          <w:sz w:val="24"/>
          <w:szCs w:val="24"/>
          <w:shd w:val="clear" w:color="auto" w:fill="FFFFFF"/>
        </w:rPr>
        <w:t>AZ ÉRINTETTEK KATEGÓRIÁI:</w:t>
      </w:r>
      <w:r w:rsidRPr="00F63DE8">
        <w:rPr>
          <w:rFonts w:ascii="Arial" w:hAnsi="Arial" w:cs="Arial"/>
          <w:sz w:val="24"/>
          <w:szCs w:val="24"/>
          <w:shd w:val="clear" w:color="auto" w:fill="FFFFFF"/>
        </w:rPr>
        <w:t xml:space="preserve"> </w:t>
      </w:r>
      <w:r w:rsidRPr="003D22CE">
        <w:rPr>
          <w:rFonts w:ascii="Arial" w:hAnsi="Arial" w:cs="Arial"/>
          <w:sz w:val="24"/>
          <w:szCs w:val="24"/>
          <w:shd w:val="clear" w:color="auto" w:fill="FFFFFF"/>
        </w:rPr>
        <w:t xml:space="preserve">a megbízó </w:t>
      </w:r>
      <w:r w:rsidR="00203AAB" w:rsidRPr="003D22CE">
        <w:rPr>
          <w:rFonts w:ascii="Arial" w:hAnsi="Arial" w:cs="Arial"/>
          <w:sz w:val="24"/>
          <w:szCs w:val="24"/>
          <w:shd w:val="clear" w:color="auto" w:fill="FFFFFF"/>
        </w:rPr>
        <w:t xml:space="preserve">természetes személy </w:t>
      </w:r>
      <w:r w:rsidRPr="003D22CE">
        <w:rPr>
          <w:rFonts w:ascii="Arial" w:hAnsi="Arial" w:cs="Arial"/>
          <w:sz w:val="24"/>
          <w:szCs w:val="24"/>
          <w:shd w:val="clear" w:color="auto" w:fill="FFFFFF"/>
        </w:rPr>
        <w:t>megrendelői, vevői,</w:t>
      </w:r>
      <w:r w:rsidR="003D22CE">
        <w:rPr>
          <w:rFonts w:ascii="Arial" w:hAnsi="Arial" w:cs="Arial"/>
          <w:sz w:val="24"/>
          <w:szCs w:val="24"/>
          <w:shd w:val="clear" w:color="auto" w:fill="FFFFFF"/>
        </w:rPr>
        <w:t xml:space="preserve"> </w:t>
      </w:r>
      <w:r w:rsidRPr="003D22CE">
        <w:rPr>
          <w:rFonts w:ascii="Arial" w:hAnsi="Arial" w:cs="Arial"/>
          <w:sz w:val="24"/>
          <w:szCs w:val="24"/>
          <w:shd w:val="clear" w:color="auto" w:fill="FFFFFF"/>
        </w:rPr>
        <w:t>szállítói,</w:t>
      </w:r>
      <w:r w:rsidR="003D22CE">
        <w:rPr>
          <w:rFonts w:ascii="Arial" w:hAnsi="Arial" w:cs="Arial"/>
          <w:sz w:val="24"/>
          <w:szCs w:val="24"/>
          <w:shd w:val="clear" w:color="auto" w:fill="FFFFFF"/>
        </w:rPr>
        <w:t xml:space="preserve"> </w:t>
      </w:r>
      <w:r w:rsidRPr="003D22CE">
        <w:rPr>
          <w:rFonts w:ascii="Arial" w:hAnsi="Arial" w:cs="Arial"/>
          <w:sz w:val="24"/>
          <w:szCs w:val="24"/>
          <w:shd w:val="clear" w:color="auto" w:fill="FFFFFF"/>
        </w:rPr>
        <w:t>ügyfelei</w:t>
      </w:r>
      <w:r w:rsidR="00203AAB" w:rsidRPr="003D22CE">
        <w:rPr>
          <w:rFonts w:ascii="Arial" w:hAnsi="Arial" w:cs="Arial"/>
          <w:sz w:val="24"/>
          <w:szCs w:val="24"/>
          <w:shd w:val="clear" w:color="auto" w:fill="FFFFFF"/>
        </w:rPr>
        <w:t>, kapcsolat</w:t>
      </w:r>
      <w:r w:rsidR="00A41BDE" w:rsidRPr="003D22CE">
        <w:rPr>
          <w:rFonts w:ascii="Arial" w:hAnsi="Arial" w:cs="Arial"/>
          <w:sz w:val="24"/>
          <w:szCs w:val="24"/>
          <w:shd w:val="clear" w:color="auto" w:fill="FFFFFF"/>
        </w:rPr>
        <w:t>t</w:t>
      </w:r>
      <w:r w:rsidR="00203AAB" w:rsidRPr="003D22CE">
        <w:rPr>
          <w:rFonts w:ascii="Arial" w:hAnsi="Arial" w:cs="Arial"/>
          <w:sz w:val="24"/>
          <w:szCs w:val="24"/>
          <w:shd w:val="clear" w:color="auto" w:fill="FFFFFF"/>
        </w:rPr>
        <w:t>artói, munkavállalói</w:t>
      </w:r>
      <w:r w:rsidRPr="003D22CE">
        <w:rPr>
          <w:rFonts w:ascii="Arial" w:hAnsi="Arial" w:cs="Arial"/>
          <w:sz w:val="24"/>
          <w:szCs w:val="24"/>
          <w:shd w:val="clear" w:color="auto" w:fill="FFFFFF"/>
        </w:rPr>
        <w:t xml:space="preserve">. </w:t>
      </w:r>
    </w:p>
    <w:p w14:paraId="163AD940" w14:textId="77777777" w:rsidR="00A42571" w:rsidRPr="00F63DE8" w:rsidRDefault="00A42571" w:rsidP="00A42571">
      <w:pPr>
        <w:pStyle w:val="Default"/>
        <w:rPr>
          <w:b/>
          <w:bCs/>
          <w:color w:val="auto"/>
        </w:rPr>
      </w:pPr>
    </w:p>
    <w:p w14:paraId="6AAD2D6F" w14:textId="38BAACEE" w:rsidR="00A42571" w:rsidRPr="00342C09" w:rsidRDefault="00A42571" w:rsidP="00A42571">
      <w:pPr>
        <w:pStyle w:val="Default"/>
      </w:pPr>
      <w:smartTag w:uri="urn:schemas-microsoft-com:office:smarttags" w:element="metricconverter">
        <w:smartTagPr>
          <w:attr w:name="ProductID" w:val="6. A"/>
        </w:smartTagPr>
        <w:r w:rsidRPr="00342C09">
          <w:rPr>
            <w:b/>
            <w:bCs/>
          </w:rPr>
          <w:t>6. A</w:t>
        </w:r>
      </w:smartTag>
      <w:r w:rsidRPr="00342C09">
        <w:rPr>
          <w:b/>
          <w:bCs/>
        </w:rPr>
        <w:t xml:space="preserve"> MEGB</w:t>
      </w:r>
      <w:r w:rsidR="00F63DE8">
        <w:rPr>
          <w:b/>
          <w:bCs/>
        </w:rPr>
        <w:t>Í</w:t>
      </w:r>
      <w:r w:rsidRPr="00342C09">
        <w:rPr>
          <w:b/>
          <w:bCs/>
        </w:rPr>
        <w:t>ZÓ (ADATKEZELŐ) KÖTELEZETTSÉGEI ÉS JOGAI</w:t>
      </w:r>
    </w:p>
    <w:p w14:paraId="10B4FC94" w14:textId="77777777" w:rsidR="00A42571" w:rsidRPr="00342C09" w:rsidRDefault="00A42571" w:rsidP="00A42571">
      <w:pPr>
        <w:pStyle w:val="Default"/>
        <w:jc w:val="both"/>
      </w:pPr>
      <w:r w:rsidRPr="00203AAB">
        <w:rPr>
          <w:b/>
        </w:rPr>
        <w:t>6.1.</w:t>
      </w:r>
      <w:r w:rsidRPr="00342C09">
        <w:t xml:space="preserve"> Adatkezelő jogosult ellenőrizni Adatfeldolgozónál a szerződés szerinti tevékenység végrehajtását. </w:t>
      </w:r>
    </w:p>
    <w:p w14:paraId="0A4A79E8" w14:textId="77777777" w:rsidR="00A42571" w:rsidRPr="00342C09" w:rsidRDefault="00A42571" w:rsidP="00A42571">
      <w:pPr>
        <w:pStyle w:val="Default"/>
        <w:jc w:val="both"/>
      </w:pPr>
      <w:r w:rsidRPr="00203AAB">
        <w:rPr>
          <w:b/>
        </w:rPr>
        <w:lastRenderedPageBreak/>
        <w:t>6.2.</w:t>
      </w:r>
      <w:r w:rsidRPr="00342C09">
        <w:t xml:space="preserve"> Adatkezelőnek a szerződésben meghatározott feladatokkal kapcsolatos utasításai jogszerűségéért az Adatkezelőt terheli felelősség, ugyanakkor az Adatfeldolgozó köteles haladéktalanul jelezni az Adatkezelőnek, amennyiben Adatkezelő utasítása vagy annak végrehajtása jogszabályba ütközne. </w:t>
      </w:r>
    </w:p>
    <w:p w14:paraId="66337F56" w14:textId="77777777" w:rsidR="00A42571" w:rsidRDefault="00A42571" w:rsidP="00A42571">
      <w:pPr>
        <w:pStyle w:val="Default"/>
        <w:jc w:val="both"/>
      </w:pPr>
      <w:r w:rsidRPr="00203AAB">
        <w:rPr>
          <w:b/>
        </w:rPr>
        <w:t>6.</w:t>
      </w:r>
      <w:r w:rsidR="00203AAB" w:rsidRPr="00203AAB">
        <w:rPr>
          <w:b/>
        </w:rPr>
        <w:t>3.</w:t>
      </w:r>
      <w:r w:rsidRPr="00342C09">
        <w:t xml:space="preserve"> Az Adatkezelő kötelezettsége, hogy az érintett természetes személyeket jelen szerződés szerinti adatfeldolgozásról tájékoztassa, ha jogszabály előírja, hozzájárulásukat beszerezze. </w:t>
      </w:r>
    </w:p>
    <w:p w14:paraId="60A90013" w14:textId="77777777" w:rsidR="00203AAB" w:rsidRPr="00203AAB" w:rsidRDefault="00203AAB" w:rsidP="00A42571">
      <w:pPr>
        <w:pStyle w:val="Default"/>
        <w:jc w:val="both"/>
      </w:pPr>
      <w:r w:rsidRPr="00203AAB">
        <w:rPr>
          <w:b/>
        </w:rPr>
        <w:t>6.4.</w:t>
      </w:r>
      <w:r w:rsidRPr="00203AAB">
        <w:t xml:space="preserve"> Kötelező adatkezelés esetén a Megbízó kötelezettsége a személyes adatok, illetve hordozóinak tárolása, megőrzése. </w:t>
      </w:r>
    </w:p>
    <w:p w14:paraId="4E74C014" w14:textId="77777777" w:rsidR="00A42571" w:rsidRPr="00342C09" w:rsidRDefault="00A42571" w:rsidP="00A42571">
      <w:pPr>
        <w:spacing w:before="120"/>
        <w:jc w:val="both"/>
        <w:rPr>
          <w:rFonts w:ascii="Arial" w:hAnsi="Arial" w:cs="Arial"/>
          <w:b/>
          <w:color w:val="000000"/>
          <w:sz w:val="24"/>
          <w:szCs w:val="24"/>
        </w:rPr>
      </w:pPr>
      <w:r w:rsidRPr="00342C09">
        <w:rPr>
          <w:rFonts w:ascii="Arial" w:hAnsi="Arial" w:cs="Arial"/>
          <w:b/>
          <w:color w:val="000000"/>
          <w:sz w:val="24"/>
          <w:szCs w:val="24"/>
        </w:rPr>
        <w:t xml:space="preserve">7. </w:t>
      </w:r>
      <w:r w:rsidR="00203AAB">
        <w:rPr>
          <w:rFonts w:ascii="Arial" w:hAnsi="Arial" w:cs="Arial"/>
          <w:b/>
          <w:color w:val="000000"/>
          <w:sz w:val="24"/>
          <w:szCs w:val="24"/>
        </w:rPr>
        <w:t xml:space="preserve">A </w:t>
      </w:r>
      <w:r w:rsidRPr="00342C09">
        <w:rPr>
          <w:rFonts w:ascii="Arial" w:hAnsi="Arial" w:cs="Arial"/>
          <w:b/>
          <w:color w:val="000000"/>
          <w:sz w:val="24"/>
          <w:szCs w:val="24"/>
        </w:rPr>
        <w:t xml:space="preserve">TÁRSASÁG,  MINT ADATFELDOLGOZÓ KÖTELEZETTSÉGEI ÉS JOGAI </w:t>
      </w:r>
    </w:p>
    <w:p w14:paraId="6FF99DAC" w14:textId="77777777" w:rsidR="00A42571" w:rsidRPr="00342C09" w:rsidRDefault="00A42571" w:rsidP="00A42571">
      <w:pPr>
        <w:pStyle w:val="Default"/>
        <w:jc w:val="both"/>
        <w:rPr>
          <w:b/>
        </w:rPr>
      </w:pPr>
      <w:r w:rsidRPr="00342C09">
        <w:rPr>
          <w:b/>
        </w:rPr>
        <w:t>7.1. Utasítási jog:</w:t>
      </w:r>
      <w:r w:rsidRPr="00342C09">
        <w:t xml:space="preserve"> Az Adatfeldolgozó tevékenysége során kizárólag az Adatkezelő írásbeli utasítása alapján jár el. </w:t>
      </w:r>
    </w:p>
    <w:p w14:paraId="5622CA97" w14:textId="77777777" w:rsidR="00A42571" w:rsidRPr="00342C09" w:rsidRDefault="00A42571" w:rsidP="00A42571">
      <w:pPr>
        <w:pStyle w:val="Default"/>
        <w:jc w:val="both"/>
      </w:pPr>
      <w:r w:rsidRPr="00342C09">
        <w:rPr>
          <w:b/>
        </w:rPr>
        <w:t>7.2. Titoktartás:</w:t>
      </w:r>
      <w:r w:rsidRPr="00342C09">
        <w:t xml:space="preserve"> Az Adatfeldolgozó tevékenysége során biztosítja, hogy az érintett személyes adatokhoz való hozzáférésre feljogosított személyek – ha jogszabályon alapuló megfelelő titoktartási kötelezettség hatálya alatt egyébként nem állnak – az általuk megismert személyes adatok vonatkozásában titoktartási kötelezettséget vállaljanak.   </w:t>
      </w:r>
    </w:p>
    <w:p w14:paraId="0FC2ED7B" w14:textId="77777777" w:rsidR="00A42571" w:rsidRPr="00342C09" w:rsidRDefault="00A42571" w:rsidP="00A42571">
      <w:pPr>
        <w:pStyle w:val="Default"/>
        <w:jc w:val="both"/>
      </w:pPr>
      <w:r w:rsidRPr="00342C09">
        <w:rPr>
          <w:b/>
        </w:rPr>
        <w:t>7.3. Adatbiztonság:</w:t>
      </w:r>
      <w:r w:rsidRPr="00342C09">
        <w:t xml:space="preserve"> </w:t>
      </w:r>
      <w:r w:rsidRPr="00342C09">
        <w:rPr>
          <w:shd w:val="clear" w:color="auto" w:fill="FFFFFF"/>
        </w:rPr>
        <w:t xml:space="preserve"> Az Adatfeldolgozó a tudomány és technológia állása és a megvalósítás költségei, továbbá az adatkezelés jellege, hatóköre, körülményei és céljai, valamint a természetes személyek jogaira és szabadságaira jelentett, változó valószínűségű és súlyosságú kockázat figyelembevételével megfelelő technikai és szervezési intézkedéseket hajt végre annak érdekében, hogy a kockázat mértékének megfelelő szintű adatbiztonságot garantálja. </w:t>
      </w:r>
      <w:r w:rsidRPr="00342C09">
        <w:t xml:space="preserve">Az Adatfeldolgozó intézkedéseket hoz annak biztosítására, hogy az irányítása alatt eljáró, a személyes adatokhoz hozzáféréssel rendelkező természetes személyek kizárólag az adatkezelő utasításának megfelelően kezelhessék az említett adatokat, kivéve, ha az ettől való eltérésre uniós vagy tagállami jog kötelezi őket. Az Adatfeldolgozó gondoskodik  arról, hogy a tárolt adatokhoz belső rendszeren keresztül vagy közvetlen hozzáférés útján kizárólag az arra feljogosított személyek, és kizárólag az adatkezelés céljával összefüggésben férjenek hozzá. Az Adatfeldolgozó gondoskodik a felhasznált eszközök szükséges, rendszeres karbantartásáról, fejlesztéséről. Az adatokat tároló eszközt megfelelő fizikai védelemmel ellátott zárt helyiségben helyezi el,  gondoskodik annak fizikai védelméről is. Adatfeldolgozó a szerződésben meghatározott feladatok ellátása érdekében megfelelő ismerettel és gyakorlattal rendelkező személyeket köteles igénybe venni. Köteles továbbá gondoskodni az általa igénybe vett személyek felkészítéséről a betartandó adatvédelmi jogszabályi rendelkezések,  a jelen szerződésben foglalt kötelezettségek, valamint az adatfelvétel célja és módja tekintetében. </w:t>
      </w:r>
    </w:p>
    <w:tbl>
      <w:tblPr>
        <w:tblW w:w="0" w:type="auto"/>
        <w:tblBorders>
          <w:top w:val="nil"/>
          <w:left w:val="nil"/>
          <w:bottom w:val="nil"/>
          <w:right w:val="nil"/>
        </w:tblBorders>
        <w:tblLayout w:type="fixed"/>
        <w:tblLook w:val="0000" w:firstRow="0" w:lastRow="0" w:firstColumn="0" w:lastColumn="0" w:noHBand="0" w:noVBand="0"/>
      </w:tblPr>
      <w:tblGrid>
        <w:gridCol w:w="6539"/>
      </w:tblGrid>
      <w:tr w:rsidR="00A42571" w:rsidRPr="00342C09" w14:paraId="332DE624" w14:textId="77777777" w:rsidTr="002A54E8">
        <w:trPr>
          <w:trHeight w:val="222"/>
        </w:trPr>
        <w:tc>
          <w:tcPr>
            <w:tcW w:w="6539" w:type="dxa"/>
          </w:tcPr>
          <w:p w14:paraId="441D4D5E" w14:textId="77777777" w:rsidR="00A42571" w:rsidRPr="00342C09" w:rsidRDefault="00A42571" w:rsidP="002A54E8">
            <w:pPr>
              <w:rPr>
                <w:rFonts w:ascii="Arial" w:hAnsi="Arial" w:cs="Arial"/>
                <w:color w:val="000000"/>
                <w:sz w:val="24"/>
                <w:szCs w:val="24"/>
              </w:rPr>
            </w:pPr>
          </w:p>
        </w:tc>
      </w:tr>
    </w:tbl>
    <w:p w14:paraId="02E2C880" w14:textId="0178E73A" w:rsidR="00A42571" w:rsidRPr="00342C09" w:rsidRDefault="00A42571" w:rsidP="00A42571">
      <w:pPr>
        <w:jc w:val="both"/>
        <w:rPr>
          <w:rFonts w:ascii="Arial" w:hAnsi="Arial" w:cs="Arial"/>
          <w:b/>
          <w:color w:val="000000"/>
          <w:sz w:val="24"/>
          <w:szCs w:val="24"/>
        </w:rPr>
      </w:pPr>
      <w:r w:rsidRPr="00342C09">
        <w:rPr>
          <w:rFonts w:ascii="Arial" w:hAnsi="Arial" w:cs="Arial"/>
          <w:b/>
          <w:color w:val="000000"/>
          <w:sz w:val="24"/>
          <w:szCs w:val="24"/>
        </w:rPr>
        <w:t xml:space="preserve">7.4. További adatfeldolgozó igénybevétele: </w:t>
      </w:r>
      <w:r w:rsidRPr="00342C09">
        <w:rPr>
          <w:rFonts w:ascii="Arial" w:hAnsi="Arial" w:cs="Arial"/>
          <w:color w:val="000000"/>
          <w:sz w:val="24"/>
          <w:szCs w:val="24"/>
        </w:rPr>
        <w:t xml:space="preserve">Az Adatfeldolgozó vállalja, hogy további adatfeldolgozót csak a Rendeletben és az </w:t>
      </w:r>
      <w:proofErr w:type="spellStart"/>
      <w:r w:rsidRPr="00342C09">
        <w:rPr>
          <w:rFonts w:ascii="Arial" w:hAnsi="Arial" w:cs="Arial"/>
          <w:color w:val="000000"/>
          <w:sz w:val="24"/>
          <w:szCs w:val="24"/>
        </w:rPr>
        <w:t>Info</w:t>
      </w:r>
      <w:proofErr w:type="spellEnd"/>
      <w:r w:rsidR="00D50EF3">
        <w:rPr>
          <w:rFonts w:ascii="Arial" w:hAnsi="Arial" w:cs="Arial"/>
          <w:color w:val="000000"/>
          <w:sz w:val="24"/>
          <w:szCs w:val="24"/>
        </w:rPr>
        <w:t xml:space="preserve"> </w:t>
      </w:r>
      <w:r w:rsidRPr="00342C09">
        <w:rPr>
          <w:rFonts w:ascii="Arial" w:hAnsi="Arial" w:cs="Arial"/>
          <w:color w:val="000000"/>
          <w:sz w:val="24"/>
          <w:szCs w:val="24"/>
        </w:rPr>
        <w:t xml:space="preserve">tv-ben meghatározott feltételek teljesítése mellett vesz igénybe. </w:t>
      </w:r>
      <w:r w:rsidRPr="00342C09">
        <w:rPr>
          <w:rFonts w:ascii="Arial" w:hAnsi="Arial" w:cs="Arial"/>
          <w:color w:val="000000"/>
          <w:sz w:val="24"/>
          <w:szCs w:val="24"/>
          <w:shd w:val="clear" w:color="auto" w:fill="FFFFFF"/>
        </w:rPr>
        <w:t xml:space="preserve"> Az adatkezelő jelen szerződésben általános felhatalmazást ad az  Adatfeldolgozónak, hogy további adatfeldolgozót (alvállalkozót) vegyen igénybe</w:t>
      </w:r>
      <w:r w:rsidRPr="00342C09">
        <w:rPr>
          <w:rStyle w:val="Lbjegyzet-hivatkozs"/>
          <w:rFonts w:ascii="Arial" w:hAnsi="Arial" w:cs="Arial"/>
          <w:color w:val="000000"/>
          <w:sz w:val="24"/>
          <w:szCs w:val="24"/>
          <w:shd w:val="clear" w:color="auto" w:fill="FFFFFF"/>
        </w:rPr>
        <w:footnoteReference w:id="2"/>
      </w:r>
      <w:r w:rsidRPr="00342C09">
        <w:rPr>
          <w:rFonts w:ascii="Arial" w:hAnsi="Arial" w:cs="Arial"/>
          <w:color w:val="000000"/>
          <w:sz w:val="24"/>
          <w:szCs w:val="24"/>
          <w:shd w:val="clear" w:color="auto" w:fill="FFFFFF"/>
        </w:rPr>
        <w:t>. A</w:t>
      </w:r>
      <w:r w:rsidRPr="00342C09">
        <w:rPr>
          <w:rFonts w:ascii="Arial" w:hAnsi="Arial" w:cs="Arial"/>
          <w:bCs/>
          <w:color w:val="000000"/>
          <w:sz w:val="24"/>
          <w:szCs w:val="24"/>
        </w:rPr>
        <w:t xml:space="preserve">z Adatfeldolgozó a további adatfeldolgozó igénybe vételét megelőzően tájékoztatja az adatkezelőt a további adatfeldolgozó személyéről, valamint a további adatfeldolgozó által végzendő tervezett feladatokról. Ha az </w:t>
      </w:r>
      <w:r w:rsidRPr="00342C09">
        <w:rPr>
          <w:rFonts w:ascii="Arial" w:hAnsi="Arial" w:cs="Arial"/>
          <w:bCs/>
          <w:color w:val="000000"/>
          <w:sz w:val="24"/>
          <w:szCs w:val="24"/>
        </w:rPr>
        <w:lastRenderedPageBreak/>
        <w:t xml:space="preserve">adatkezelő ezen tájékoztatás alapján a további adatfeldolgozó igénybe vételével szemben kifogást emel, a további adatfeldolgozó igénybevételére az adatfeldolgozó kizárólag a kifogásban megjelölt feltételek teljesítése esetén jogosult. </w:t>
      </w:r>
      <w:r w:rsidRPr="00342C09">
        <w:rPr>
          <w:rFonts w:ascii="Arial" w:hAnsi="Arial" w:cs="Arial"/>
          <w:color w:val="000000"/>
          <w:sz w:val="24"/>
          <w:szCs w:val="24"/>
          <w:shd w:val="clear" w:color="auto" w:fill="FFFFFF"/>
        </w:rPr>
        <w:t>Ha az adatfeldolgozó bizonyos, az adatkezelő nevében végzett konkrét adatkezelési tevékenységekhez további adatfeldolgozó szolgáltatásait is igénybe veszi, erre köteles írásba foglalt szerződést kötni, és abban  a további adatfeldolgozóra is ugyanazokat az adatvédelmi kötelezettségeket  telepíteni, mint amelyek az adatkezelő és az adatfeldolgozó között létrejött jelen  szerződésben szerepelnek, különösen úgy, hogy a további adatfeldolgozónak megfelelő garanciákat kell nyújtania a megfelelő technikai és szervezési intézkedések végrehajtására, és ezáltal biztosítania kell, hogy az adatkezelés megfeleljen e rendelet követelményeinek. Ha a további adatfeldolgozó nem teljesíti adatvédelmi kötelezettségeit, az őt megbízó adatfeldolgozó teljes felelősséggel tartozik az adatkezelő felé a további adatfeldolgozó kötelezettségeinek a teljesítéséért.</w:t>
      </w:r>
    </w:p>
    <w:p w14:paraId="51328CAC" w14:textId="77777777" w:rsidR="00A42571" w:rsidRPr="00342C09" w:rsidRDefault="00A42571" w:rsidP="00A42571">
      <w:pPr>
        <w:spacing w:before="120"/>
        <w:jc w:val="both"/>
        <w:rPr>
          <w:rFonts w:ascii="Arial" w:hAnsi="Arial" w:cs="Arial"/>
          <w:b/>
          <w:color w:val="000000"/>
          <w:sz w:val="24"/>
          <w:szCs w:val="24"/>
        </w:rPr>
      </w:pPr>
      <w:r w:rsidRPr="00342C09">
        <w:rPr>
          <w:rFonts w:ascii="Arial" w:hAnsi="Arial" w:cs="Arial"/>
          <w:b/>
          <w:color w:val="000000"/>
          <w:sz w:val="24"/>
          <w:szCs w:val="24"/>
        </w:rPr>
        <w:t>7.5. Együttműködés az Adatkezelővel:</w:t>
      </w:r>
    </w:p>
    <w:p w14:paraId="1B4B88D7" w14:textId="77777777" w:rsidR="00A42571" w:rsidRPr="00342C09" w:rsidRDefault="00A42571" w:rsidP="00A42571">
      <w:pPr>
        <w:pStyle w:val="Default"/>
        <w:jc w:val="both"/>
      </w:pPr>
      <w:r w:rsidRPr="00342C09">
        <w:rPr>
          <w:b/>
        </w:rPr>
        <w:t>a)</w:t>
      </w:r>
      <w:r w:rsidRPr="00342C09">
        <w:t xml:space="preserve"> Társaságunk, mint adatfeldolgozó tevékenysége során minden megfelelő eszközzel segíti az Adatkezelőt az érintettek jogai érvényesítésének elősegítése, ezzel kapcsolatos kötelezettségei teljesítése érdekében.</w:t>
      </w:r>
    </w:p>
    <w:p w14:paraId="3BCD6F3B" w14:textId="77777777" w:rsidR="00A42571" w:rsidRPr="00342C09" w:rsidRDefault="00A42571" w:rsidP="00A42571">
      <w:pPr>
        <w:jc w:val="both"/>
        <w:rPr>
          <w:rFonts w:ascii="Arial" w:hAnsi="Arial" w:cs="Arial"/>
          <w:color w:val="000000"/>
          <w:sz w:val="24"/>
          <w:szCs w:val="24"/>
        </w:rPr>
      </w:pPr>
      <w:r w:rsidRPr="00342C09">
        <w:rPr>
          <w:rFonts w:ascii="Arial" w:hAnsi="Arial" w:cs="Arial"/>
          <w:b/>
          <w:color w:val="000000"/>
          <w:sz w:val="24"/>
          <w:szCs w:val="24"/>
        </w:rPr>
        <w:t>b)</w:t>
      </w:r>
      <w:r w:rsidRPr="00342C09">
        <w:rPr>
          <w:rFonts w:ascii="Arial" w:hAnsi="Arial" w:cs="Arial"/>
          <w:color w:val="000000"/>
          <w:sz w:val="24"/>
          <w:szCs w:val="24"/>
        </w:rPr>
        <w:t xml:space="preserve"> Társaságunk, mint Adatfeldolgozó segíti az adatkezelőt a Rendelet 32–36. cikk (Adatbiztonság, Adatvédelmi hatásvizsgálat és előzetes konzultáció)  szerinti kötelezettségek teljesítésében, figyelembe véve az adatkezelés jellegét és az adatfeldolgozó rendelkezésére álló információkat.</w:t>
      </w:r>
    </w:p>
    <w:p w14:paraId="5330FD14" w14:textId="77777777" w:rsidR="00A42571" w:rsidRPr="00342C09" w:rsidRDefault="00A42571" w:rsidP="00A42571">
      <w:pPr>
        <w:jc w:val="both"/>
        <w:rPr>
          <w:rFonts w:ascii="Arial" w:hAnsi="Arial" w:cs="Arial"/>
          <w:color w:val="000000"/>
          <w:sz w:val="24"/>
          <w:szCs w:val="24"/>
        </w:rPr>
      </w:pPr>
      <w:r w:rsidRPr="00342C09">
        <w:rPr>
          <w:rFonts w:ascii="Arial" w:hAnsi="Arial" w:cs="Arial"/>
          <w:b/>
          <w:color w:val="000000"/>
          <w:sz w:val="24"/>
          <w:szCs w:val="24"/>
        </w:rPr>
        <w:t>c)</w:t>
      </w:r>
      <w:r w:rsidRPr="00342C09">
        <w:rPr>
          <w:rFonts w:ascii="Arial" w:hAnsi="Arial" w:cs="Arial"/>
          <w:b/>
          <w:color w:val="000000"/>
          <w:sz w:val="24"/>
          <w:szCs w:val="24"/>
        </w:rPr>
        <w:tab/>
      </w:r>
      <w:r w:rsidRPr="00342C09">
        <w:rPr>
          <w:rFonts w:ascii="Arial" w:hAnsi="Arial" w:cs="Arial"/>
          <w:color w:val="000000"/>
          <w:sz w:val="24"/>
          <w:szCs w:val="24"/>
        </w:rPr>
        <w:t xml:space="preserve">Társaságunk, mint adatfeldolgozó az adatkezelő rendelkezésére bocsát minden olyan információt, amely a Rendelet 28.  cikkében (Az adatfeldolgozó) meghatározott kötelezettségek teljesítésének igazolásához szükséges, továbbá amely lehetővé teszi és elősegíti az adatkezelő által vagy az általa megbízott más ellenőr által végzett auditokat, beleértve a helyszíni vizsgálatokat is. Ezen ponttal kapcsolatban az adatfeldolgozó haladéktalanul tájékoztatja az adatkezelőt, ha úgy véli, hogy annak valamely utasítása sérti ezt a rendeletet vagy a tagállami vagy uniós adatvédelmi rendelkezéseket. </w:t>
      </w:r>
    </w:p>
    <w:p w14:paraId="1969CF85" w14:textId="77777777" w:rsidR="00A42571" w:rsidRPr="00342C09" w:rsidRDefault="00A42571" w:rsidP="00A42571">
      <w:pPr>
        <w:jc w:val="both"/>
        <w:rPr>
          <w:rFonts w:ascii="Arial" w:hAnsi="Arial" w:cs="Arial"/>
          <w:b/>
          <w:color w:val="000000"/>
          <w:sz w:val="24"/>
          <w:szCs w:val="24"/>
        </w:rPr>
      </w:pPr>
    </w:p>
    <w:p w14:paraId="0B4AE056" w14:textId="7A038B82" w:rsidR="00A42571" w:rsidRPr="00342C09" w:rsidRDefault="00A42571" w:rsidP="00A42571">
      <w:pPr>
        <w:spacing w:before="120"/>
        <w:jc w:val="both"/>
        <w:rPr>
          <w:rFonts w:ascii="Arial" w:hAnsi="Arial" w:cs="Arial"/>
          <w:color w:val="000000"/>
          <w:sz w:val="24"/>
          <w:szCs w:val="24"/>
        </w:rPr>
      </w:pPr>
      <w:r>
        <w:rPr>
          <w:rFonts w:ascii="Arial" w:hAnsi="Arial" w:cs="Arial"/>
          <w:b/>
          <w:color w:val="000000"/>
          <w:sz w:val="24"/>
          <w:szCs w:val="24"/>
        </w:rPr>
        <w:t>8</w:t>
      </w:r>
      <w:r w:rsidRPr="00342C09">
        <w:rPr>
          <w:rFonts w:ascii="Arial" w:hAnsi="Arial" w:cs="Arial"/>
          <w:b/>
          <w:color w:val="000000"/>
          <w:sz w:val="24"/>
          <w:szCs w:val="24"/>
        </w:rPr>
        <w:t>.   ELJÁRÁS A SZERZŐDÉS MEGSZŰNÉSE ESTÉN:</w:t>
      </w:r>
      <w:r w:rsidRPr="00342C09">
        <w:rPr>
          <w:rFonts w:ascii="Arial" w:hAnsi="Arial" w:cs="Arial"/>
          <w:color w:val="000000"/>
          <w:sz w:val="24"/>
          <w:szCs w:val="24"/>
        </w:rPr>
        <w:tab/>
        <w:t>A</w:t>
      </w:r>
      <w:r>
        <w:rPr>
          <w:rFonts w:ascii="Arial" w:hAnsi="Arial" w:cs="Arial"/>
          <w:color w:val="000000"/>
          <w:sz w:val="24"/>
          <w:szCs w:val="24"/>
        </w:rPr>
        <w:t>z alap</w:t>
      </w:r>
      <w:r w:rsidR="00A41BDE">
        <w:rPr>
          <w:rFonts w:ascii="Arial" w:hAnsi="Arial" w:cs="Arial"/>
          <w:color w:val="000000"/>
          <w:sz w:val="24"/>
          <w:szCs w:val="24"/>
        </w:rPr>
        <w:t xml:space="preserve"> </w:t>
      </w:r>
      <w:r>
        <w:rPr>
          <w:rFonts w:ascii="Arial" w:hAnsi="Arial" w:cs="Arial"/>
          <w:color w:val="000000"/>
          <w:sz w:val="24"/>
          <w:szCs w:val="24"/>
        </w:rPr>
        <w:t>megb</w:t>
      </w:r>
      <w:r w:rsidR="00A41BDE">
        <w:rPr>
          <w:rFonts w:ascii="Arial" w:hAnsi="Arial" w:cs="Arial"/>
          <w:color w:val="000000"/>
          <w:sz w:val="24"/>
          <w:szCs w:val="24"/>
        </w:rPr>
        <w:t>í</w:t>
      </w:r>
      <w:r>
        <w:rPr>
          <w:rFonts w:ascii="Arial" w:hAnsi="Arial" w:cs="Arial"/>
          <w:color w:val="000000"/>
          <w:sz w:val="24"/>
          <w:szCs w:val="24"/>
        </w:rPr>
        <w:t xml:space="preserve">zási szerződés </w:t>
      </w:r>
      <w:r w:rsidRPr="00342C09">
        <w:rPr>
          <w:rFonts w:ascii="Arial" w:hAnsi="Arial" w:cs="Arial"/>
          <w:color w:val="000000"/>
          <w:sz w:val="24"/>
          <w:szCs w:val="24"/>
        </w:rPr>
        <w:t>megszűnése jelen adatfeldolgozási szerződés megszűnését is eredményezi. E szerződés megszűnését követően a Társaságunk, mint adatfeldolgozó minden birtokában levő</w:t>
      </w:r>
      <w:r>
        <w:rPr>
          <w:rFonts w:ascii="Arial" w:hAnsi="Arial" w:cs="Arial"/>
          <w:color w:val="000000"/>
          <w:sz w:val="24"/>
          <w:szCs w:val="24"/>
        </w:rPr>
        <w:t xml:space="preserve"> minden személyes adatot, </w:t>
      </w:r>
      <w:r w:rsidRPr="00342C09">
        <w:rPr>
          <w:rFonts w:ascii="Arial" w:hAnsi="Arial" w:cs="Arial"/>
          <w:color w:val="000000"/>
          <w:sz w:val="24"/>
          <w:szCs w:val="24"/>
        </w:rPr>
        <w:t xml:space="preserve">nyilvántartást </w:t>
      </w:r>
      <w:r>
        <w:rPr>
          <w:rFonts w:ascii="Arial" w:hAnsi="Arial" w:cs="Arial"/>
          <w:color w:val="000000"/>
          <w:sz w:val="24"/>
          <w:szCs w:val="24"/>
        </w:rPr>
        <w:t>az alap megb</w:t>
      </w:r>
      <w:r w:rsidR="00A41BDE">
        <w:rPr>
          <w:rFonts w:ascii="Arial" w:hAnsi="Arial" w:cs="Arial"/>
          <w:color w:val="000000"/>
          <w:sz w:val="24"/>
          <w:szCs w:val="24"/>
        </w:rPr>
        <w:t>í</w:t>
      </w:r>
      <w:r>
        <w:rPr>
          <w:rFonts w:ascii="Arial" w:hAnsi="Arial" w:cs="Arial"/>
          <w:color w:val="000000"/>
          <w:sz w:val="24"/>
          <w:szCs w:val="24"/>
        </w:rPr>
        <w:t>zási szerződés</w:t>
      </w:r>
      <w:r w:rsidRPr="00342C09">
        <w:rPr>
          <w:rFonts w:ascii="Arial" w:hAnsi="Arial" w:cs="Arial"/>
          <w:color w:val="000000"/>
          <w:sz w:val="24"/>
          <w:szCs w:val="24"/>
        </w:rPr>
        <w:t xml:space="preserve">ben írtak szerint visszaszolgáltat az adatkezelőnek </w:t>
      </w:r>
      <w:r w:rsidR="00A41BDE">
        <w:rPr>
          <w:rFonts w:ascii="Arial" w:hAnsi="Arial" w:cs="Arial"/>
          <w:color w:val="000000"/>
          <w:sz w:val="24"/>
          <w:szCs w:val="24"/>
        </w:rPr>
        <w:t>–</w:t>
      </w:r>
      <w:r w:rsidRPr="00342C09">
        <w:rPr>
          <w:rFonts w:ascii="Arial" w:hAnsi="Arial" w:cs="Arial"/>
          <w:color w:val="000000"/>
          <w:sz w:val="24"/>
          <w:szCs w:val="24"/>
        </w:rPr>
        <w:t xml:space="preserve"> a felek eltérő megállapodása hiányában </w:t>
      </w:r>
      <w:r w:rsidR="00A41BDE">
        <w:rPr>
          <w:rFonts w:ascii="Arial" w:hAnsi="Arial" w:cs="Arial"/>
          <w:color w:val="000000"/>
          <w:sz w:val="24"/>
          <w:szCs w:val="24"/>
        </w:rPr>
        <w:t>–</w:t>
      </w:r>
      <w:r w:rsidRPr="00342C09">
        <w:rPr>
          <w:rFonts w:ascii="Arial" w:hAnsi="Arial" w:cs="Arial"/>
          <w:color w:val="000000"/>
          <w:sz w:val="24"/>
          <w:szCs w:val="24"/>
        </w:rPr>
        <w:t xml:space="preserve"> az elektronikusan kezelt adatokat, listákat, nyilvántartásokat továbbítja az adatkezelőnek – amennyiben ezek elektronikus fogadására az adatkezelő nem képes, az adatokat papíralapon (kinyomtatva) adja át az adatkezelőnek</w:t>
      </w:r>
      <w:r w:rsidR="00A41BDE">
        <w:rPr>
          <w:rFonts w:ascii="Arial" w:hAnsi="Arial" w:cs="Arial"/>
          <w:color w:val="000000"/>
          <w:sz w:val="24"/>
          <w:szCs w:val="24"/>
        </w:rPr>
        <w:t>,</w:t>
      </w:r>
      <w:r w:rsidRPr="00342C09">
        <w:rPr>
          <w:rFonts w:ascii="Arial" w:hAnsi="Arial" w:cs="Arial"/>
          <w:color w:val="000000"/>
          <w:sz w:val="24"/>
          <w:szCs w:val="24"/>
        </w:rPr>
        <w:t xml:space="preserve"> egyidejűleg az Adatkezelőtől származó  minden személyes adatot és ezt tartalmazó másolatot töröl </w:t>
      </w:r>
      <w:r w:rsidR="00A41BDE">
        <w:rPr>
          <w:rFonts w:ascii="Arial" w:hAnsi="Arial" w:cs="Arial"/>
          <w:color w:val="000000"/>
          <w:sz w:val="24"/>
          <w:szCs w:val="24"/>
        </w:rPr>
        <w:t xml:space="preserve">a </w:t>
      </w:r>
      <w:r w:rsidRPr="00342C09">
        <w:rPr>
          <w:rFonts w:ascii="Arial" w:hAnsi="Arial" w:cs="Arial"/>
          <w:color w:val="000000"/>
          <w:sz w:val="24"/>
          <w:szCs w:val="24"/>
        </w:rPr>
        <w:t>nyilvántartásából.</w:t>
      </w:r>
    </w:p>
    <w:p w14:paraId="528CED80" w14:textId="77777777" w:rsidR="00A42571" w:rsidRPr="00342C09" w:rsidRDefault="00A42571" w:rsidP="00A42571">
      <w:pPr>
        <w:pStyle w:val="Default"/>
        <w:rPr>
          <w:b/>
        </w:rPr>
      </w:pPr>
    </w:p>
    <w:p w14:paraId="0380326D" w14:textId="77777777" w:rsidR="00A42571" w:rsidRPr="00342C09" w:rsidRDefault="008E45AC" w:rsidP="00A42571">
      <w:pPr>
        <w:pStyle w:val="Default"/>
      </w:pPr>
      <w:r>
        <w:rPr>
          <w:b/>
        </w:rPr>
        <w:t>9</w:t>
      </w:r>
      <w:r w:rsidR="00A42571" w:rsidRPr="00342C09">
        <w:rPr>
          <w:b/>
        </w:rPr>
        <w:t>. A S</w:t>
      </w:r>
      <w:r w:rsidR="00A42571" w:rsidRPr="00342C09">
        <w:rPr>
          <w:b/>
          <w:bCs/>
        </w:rPr>
        <w:t xml:space="preserve">ZERZŐDÉS  MEGSZŰNÉSE </w:t>
      </w:r>
    </w:p>
    <w:p w14:paraId="681B3ACA" w14:textId="77777777" w:rsidR="00203AAB" w:rsidRDefault="00203AAB" w:rsidP="00A42571">
      <w:pPr>
        <w:pStyle w:val="Default"/>
        <w:jc w:val="both"/>
      </w:pPr>
    </w:p>
    <w:p w14:paraId="77AB4440" w14:textId="050603B9" w:rsidR="00A42571" w:rsidRDefault="00A42571" w:rsidP="00A42571">
      <w:pPr>
        <w:pStyle w:val="Default"/>
        <w:jc w:val="both"/>
      </w:pPr>
      <w:r w:rsidRPr="00342C09">
        <w:t xml:space="preserve">A szerződés felmondására, megszűnésére a felek között létrejött </w:t>
      </w:r>
      <w:r>
        <w:t>alap megb</w:t>
      </w:r>
      <w:r w:rsidR="00A41BDE">
        <w:t>í</w:t>
      </w:r>
      <w:r>
        <w:t xml:space="preserve">zási </w:t>
      </w:r>
      <w:r w:rsidRPr="00342C09">
        <w:t xml:space="preserve">szerződés rendelkezései irányadók. </w:t>
      </w:r>
    </w:p>
    <w:p w14:paraId="00664889" w14:textId="77777777" w:rsidR="00203AAB" w:rsidRDefault="00203AAB" w:rsidP="00A42571">
      <w:pPr>
        <w:pStyle w:val="Default"/>
        <w:jc w:val="both"/>
        <w:rPr>
          <w:b/>
        </w:rPr>
      </w:pPr>
    </w:p>
    <w:p w14:paraId="6EF957DB" w14:textId="77777777" w:rsidR="00A42571" w:rsidRPr="00342C09" w:rsidRDefault="00A42571" w:rsidP="00A42571">
      <w:pPr>
        <w:pStyle w:val="Default"/>
        <w:jc w:val="both"/>
        <w:rPr>
          <w:b/>
        </w:rPr>
      </w:pPr>
      <w:r w:rsidRPr="00342C09">
        <w:rPr>
          <w:b/>
        </w:rPr>
        <w:t>1</w:t>
      </w:r>
      <w:r w:rsidR="008E45AC">
        <w:rPr>
          <w:b/>
        </w:rPr>
        <w:t>0</w:t>
      </w:r>
      <w:r w:rsidRPr="00342C09">
        <w:rPr>
          <w:b/>
        </w:rPr>
        <w:t xml:space="preserve">. ZÁRÓ RENDELKEZÉSEK </w:t>
      </w:r>
    </w:p>
    <w:p w14:paraId="6EAC4D37" w14:textId="77777777" w:rsidR="00A42571" w:rsidRPr="00342C09" w:rsidRDefault="00A42571" w:rsidP="00A42571">
      <w:pPr>
        <w:rPr>
          <w:rFonts w:ascii="Arial" w:hAnsi="Arial" w:cs="Arial"/>
          <w:sz w:val="24"/>
          <w:szCs w:val="24"/>
        </w:rPr>
      </w:pPr>
    </w:p>
    <w:p w14:paraId="631B2B58" w14:textId="77777777" w:rsidR="00A42571" w:rsidRDefault="00A42571" w:rsidP="00A42571">
      <w:pPr>
        <w:pStyle w:val="Default"/>
        <w:jc w:val="both"/>
      </w:pPr>
      <w:r w:rsidRPr="00466480">
        <w:rPr>
          <w:b/>
        </w:rPr>
        <w:lastRenderedPageBreak/>
        <w:t>1</w:t>
      </w:r>
      <w:r w:rsidR="008E45AC">
        <w:rPr>
          <w:b/>
        </w:rPr>
        <w:t>0</w:t>
      </w:r>
      <w:r w:rsidRPr="00466480">
        <w:rPr>
          <w:b/>
        </w:rPr>
        <w:t>.1.</w:t>
      </w:r>
      <w:r>
        <w:t xml:space="preserve"> </w:t>
      </w:r>
      <w:r w:rsidRPr="00342C09">
        <w:t xml:space="preserve">A </w:t>
      </w:r>
      <w:r>
        <w:t xml:space="preserve">jelen szerződésben </w:t>
      </w:r>
      <w:r w:rsidRPr="00342C09">
        <w:t xml:space="preserve">nem szabályozott kérdésekben a Polgári Törvénykönyvről szóló. 2013. évi V. törvény, valamint </w:t>
      </w:r>
      <w:r w:rsidRPr="00342C09">
        <w:rPr>
          <w:bCs/>
        </w:rPr>
        <w:t xml:space="preserve">AZ EURÓPAI PARLAMENT ÉS A TANÁCS (EU) 2016/679 RENDELET (2016. április 27.)  és </w:t>
      </w:r>
      <w:r w:rsidRPr="00342C09">
        <w:t xml:space="preserve">az információs önrendelkezési jogról és az információszabadságról szóló 2011. évi CXII. törvényt kell alkalmazni.  </w:t>
      </w:r>
    </w:p>
    <w:p w14:paraId="245AAC42" w14:textId="77777777" w:rsidR="00A42571" w:rsidRPr="00342C09" w:rsidRDefault="00A42571" w:rsidP="00A42571">
      <w:pPr>
        <w:rPr>
          <w:rFonts w:ascii="Arial" w:hAnsi="Arial" w:cs="Arial"/>
          <w:sz w:val="24"/>
          <w:szCs w:val="24"/>
        </w:rPr>
      </w:pPr>
      <w:r w:rsidRPr="00466480">
        <w:rPr>
          <w:rFonts w:ascii="Arial" w:hAnsi="Arial" w:cs="Arial"/>
          <w:b/>
          <w:sz w:val="24"/>
          <w:szCs w:val="24"/>
        </w:rPr>
        <w:t>1</w:t>
      </w:r>
      <w:r w:rsidR="008E45AC">
        <w:rPr>
          <w:rFonts w:ascii="Arial" w:hAnsi="Arial" w:cs="Arial"/>
          <w:b/>
          <w:sz w:val="24"/>
          <w:szCs w:val="24"/>
        </w:rPr>
        <w:t>0</w:t>
      </w:r>
      <w:r w:rsidRPr="00466480">
        <w:rPr>
          <w:rFonts w:ascii="Arial" w:hAnsi="Arial" w:cs="Arial"/>
          <w:b/>
          <w:sz w:val="24"/>
          <w:szCs w:val="24"/>
        </w:rPr>
        <w:t>.2.</w:t>
      </w:r>
      <w:r>
        <w:rPr>
          <w:rFonts w:ascii="Arial" w:hAnsi="Arial" w:cs="Arial"/>
          <w:sz w:val="24"/>
          <w:szCs w:val="24"/>
        </w:rPr>
        <w:t xml:space="preserve"> </w:t>
      </w:r>
      <w:r w:rsidRPr="00342C09">
        <w:rPr>
          <w:rFonts w:ascii="Arial" w:hAnsi="Arial" w:cs="Arial"/>
          <w:sz w:val="24"/>
          <w:szCs w:val="24"/>
        </w:rPr>
        <w:t xml:space="preserve">A megbízó (Adatkezelő) aláírásával igazolja, hogy szerződési feltételeket aláírása előtt teljes terjedelmében megismerte és elfogadta. </w:t>
      </w:r>
    </w:p>
    <w:p w14:paraId="458F18EC" w14:textId="77777777" w:rsidR="00A42571" w:rsidRPr="00342C09" w:rsidRDefault="00A42571" w:rsidP="00A42571">
      <w:pPr>
        <w:rPr>
          <w:rFonts w:ascii="Arial" w:hAnsi="Arial" w:cs="Arial"/>
          <w:sz w:val="24"/>
          <w:szCs w:val="24"/>
        </w:rPr>
      </w:pPr>
    </w:p>
    <w:p w14:paraId="1DBBF160" w14:textId="77777777" w:rsidR="00A42571" w:rsidRPr="00342C09" w:rsidRDefault="00A42571" w:rsidP="00A42571">
      <w:pPr>
        <w:rPr>
          <w:rFonts w:ascii="Arial" w:hAnsi="Arial" w:cs="Arial"/>
          <w:sz w:val="24"/>
          <w:szCs w:val="24"/>
        </w:rPr>
      </w:pPr>
    </w:p>
    <w:p w14:paraId="4E27A8F8" w14:textId="2E8188CB" w:rsidR="00A42571" w:rsidRPr="00342C09" w:rsidRDefault="00A42571" w:rsidP="00A42571">
      <w:pPr>
        <w:rPr>
          <w:rFonts w:ascii="Arial" w:hAnsi="Arial" w:cs="Arial"/>
          <w:sz w:val="24"/>
          <w:szCs w:val="24"/>
        </w:rPr>
      </w:pPr>
      <w:r w:rsidRPr="00342C09">
        <w:rPr>
          <w:rFonts w:ascii="Arial" w:hAnsi="Arial" w:cs="Arial"/>
          <w:sz w:val="24"/>
          <w:szCs w:val="24"/>
        </w:rPr>
        <w:t>Kelt</w:t>
      </w:r>
      <w:r w:rsidR="00F63DE8">
        <w:rPr>
          <w:rFonts w:ascii="Arial" w:hAnsi="Arial" w:cs="Arial"/>
          <w:sz w:val="24"/>
          <w:szCs w:val="24"/>
        </w:rPr>
        <w:t>:</w:t>
      </w:r>
      <w:r w:rsidRPr="00342C09">
        <w:rPr>
          <w:rFonts w:ascii="Arial" w:hAnsi="Arial" w:cs="Arial"/>
          <w:sz w:val="24"/>
          <w:szCs w:val="24"/>
        </w:rPr>
        <w:t xml:space="preserve"> ____________________</w:t>
      </w:r>
      <w:r w:rsidR="00F63DE8">
        <w:rPr>
          <w:rFonts w:ascii="Arial" w:hAnsi="Arial" w:cs="Arial"/>
          <w:sz w:val="24"/>
          <w:szCs w:val="24"/>
        </w:rPr>
        <w:t>,</w:t>
      </w:r>
      <w:r w:rsidRPr="00342C09">
        <w:rPr>
          <w:rFonts w:ascii="Arial" w:hAnsi="Arial" w:cs="Arial"/>
          <w:sz w:val="24"/>
          <w:szCs w:val="24"/>
        </w:rPr>
        <w:t xml:space="preserve"> 20 _____ év ___</w:t>
      </w:r>
      <w:r>
        <w:rPr>
          <w:rFonts w:ascii="Arial" w:hAnsi="Arial" w:cs="Arial"/>
          <w:sz w:val="24"/>
          <w:szCs w:val="24"/>
        </w:rPr>
        <w:t>_____________ hó ____</w:t>
      </w:r>
      <w:r w:rsidRPr="00342C09">
        <w:rPr>
          <w:rFonts w:ascii="Arial" w:hAnsi="Arial" w:cs="Arial"/>
          <w:sz w:val="24"/>
          <w:szCs w:val="24"/>
        </w:rPr>
        <w:t xml:space="preserve"> nap</w:t>
      </w:r>
    </w:p>
    <w:p w14:paraId="628A1BAA" w14:textId="77777777" w:rsidR="00A42571" w:rsidRPr="00342C09" w:rsidRDefault="00A42571" w:rsidP="00A42571">
      <w:pPr>
        <w:rPr>
          <w:rFonts w:ascii="Arial" w:hAnsi="Arial" w:cs="Arial"/>
          <w:sz w:val="24"/>
          <w:szCs w:val="24"/>
        </w:rPr>
      </w:pPr>
    </w:p>
    <w:p w14:paraId="67544656" w14:textId="77777777" w:rsidR="00A42571" w:rsidRPr="00342C09" w:rsidRDefault="00A42571" w:rsidP="00A42571">
      <w:pPr>
        <w:rPr>
          <w:rFonts w:ascii="Arial" w:hAnsi="Arial" w:cs="Arial"/>
          <w:sz w:val="24"/>
          <w:szCs w:val="24"/>
        </w:rPr>
      </w:pPr>
    </w:p>
    <w:p w14:paraId="271B3B91" w14:textId="77777777" w:rsidR="00A42571" w:rsidRPr="00342C09" w:rsidRDefault="00A42571" w:rsidP="00A42571">
      <w:pPr>
        <w:rPr>
          <w:rFonts w:ascii="Arial" w:hAnsi="Arial" w:cs="Arial"/>
          <w:sz w:val="24"/>
          <w:szCs w:val="24"/>
        </w:rPr>
      </w:pPr>
    </w:p>
    <w:p w14:paraId="5AC8F9D9" w14:textId="77777777" w:rsidR="00A42571" w:rsidRPr="00342C09" w:rsidRDefault="00A42571" w:rsidP="00A42571">
      <w:pPr>
        <w:rPr>
          <w:rFonts w:ascii="Arial" w:hAnsi="Arial" w:cs="Arial"/>
          <w:sz w:val="24"/>
          <w:szCs w:val="24"/>
        </w:rPr>
      </w:pPr>
      <w:r w:rsidRPr="00342C09">
        <w:rPr>
          <w:rFonts w:ascii="Arial" w:hAnsi="Arial" w:cs="Arial"/>
          <w:sz w:val="24"/>
          <w:szCs w:val="24"/>
        </w:rPr>
        <w:t>____________</w:t>
      </w:r>
      <w:r>
        <w:rPr>
          <w:rFonts w:ascii="Arial" w:hAnsi="Arial" w:cs="Arial"/>
          <w:sz w:val="24"/>
          <w:szCs w:val="24"/>
        </w:rPr>
        <w:t xml:space="preserve">_________________         </w:t>
      </w:r>
      <w:r w:rsidRPr="00342C09">
        <w:rPr>
          <w:rFonts w:ascii="Arial" w:hAnsi="Arial" w:cs="Arial"/>
          <w:sz w:val="24"/>
          <w:szCs w:val="24"/>
        </w:rPr>
        <w:t xml:space="preserve"> _____________________________</w:t>
      </w:r>
    </w:p>
    <w:p w14:paraId="6B25E14E" w14:textId="77777777" w:rsidR="00A42571" w:rsidRPr="00342C09" w:rsidRDefault="00A42571" w:rsidP="00A42571">
      <w:pPr>
        <w:rPr>
          <w:rFonts w:ascii="Arial" w:hAnsi="Arial" w:cs="Arial"/>
          <w:sz w:val="24"/>
          <w:szCs w:val="24"/>
        </w:rPr>
      </w:pPr>
      <w:r>
        <w:rPr>
          <w:rFonts w:ascii="Arial" w:hAnsi="Arial" w:cs="Arial"/>
          <w:sz w:val="24"/>
          <w:szCs w:val="24"/>
        </w:rPr>
        <w:t xml:space="preserve">    </w:t>
      </w:r>
      <w:r w:rsidRPr="00342C09">
        <w:rPr>
          <w:rFonts w:ascii="Arial" w:hAnsi="Arial" w:cs="Arial"/>
          <w:sz w:val="24"/>
          <w:szCs w:val="24"/>
        </w:rPr>
        <w:t xml:space="preserve">             Adatfeldolgozó                                         </w:t>
      </w:r>
      <w:proofErr w:type="spellStart"/>
      <w:r w:rsidRPr="00342C09">
        <w:rPr>
          <w:rFonts w:ascii="Arial" w:hAnsi="Arial" w:cs="Arial"/>
          <w:sz w:val="24"/>
          <w:szCs w:val="24"/>
        </w:rPr>
        <w:t>Megbizó</w:t>
      </w:r>
      <w:proofErr w:type="spellEnd"/>
      <w:r w:rsidRPr="00342C09">
        <w:rPr>
          <w:rFonts w:ascii="Arial" w:hAnsi="Arial" w:cs="Arial"/>
          <w:sz w:val="24"/>
          <w:szCs w:val="24"/>
        </w:rPr>
        <w:t xml:space="preserve"> (Adatkezelő)  </w:t>
      </w:r>
    </w:p>
    <w:p w14:paraId="2741679F" w14:textId="77777777" w:rsidR="00A42571" w:rsidRPr="00342C09" w:rsidRDefault="00A42571" w:rsidP="00A42571">
      <w:pPr>
        <w:rPr>
          <w:rFonts w:ascii="Arial" w:hAnsi="Arial" w:cs="Arial"/>
          <w:sz w:val="24"/>
          <w:szCs w:val="24"/>
        </w:rPr>
      </w:pPr>
    </w:p>
    <w:p w14:paraId="13310306" w14:textId="77777777" w:rsidR="00A42571" w:rsidRDefault="00A42571" w:rsidP="00A42571"/>
    <w:p w14:paraId="5A4DC2DD" w14:textId="77777777" w:rsidR="00A42571" w:rsidRDefault="00A42571" w:rsidP="00A42571"/>
    <w:p w14:paraId="74396F46" w14:textId="77777777" w:rsidR="00A42571" w:rsidRDefault="00A42571" w:rsidP="00A42571"/>
    <w:p w14:paraId="5A6ECC36" w14:textId="77777777" w:rsidR="00A42571" w:rsidRDefault="00A42571" w:rsidP="00A42571">
      <w:r>
        <w:br w:type="page"/>
      </w:r>
    </w:p>
    <w:p w14:paraId="0F818E86" w14:textId="52C9731F" w:rsidR="00A42571" w:rsidRPr="00A41BDE" w:rsidRDefault="00A42571" w:rsidP="00A41BDE">
      <w:pPr>
        <w:jc w:val="center"/>
        <w:rPr>
          <w:rFonts w:ascii="Arial" w:hAnsi="Arial" w:cs="Arial"/>
        </w:rPr>
      </w:pPr>
      <w:r w:rsidRPr="00A41BDE">
        <w:rPr>
          <w:rFonts w:ascii="Arial" w:hAnsi="Arial" w:cs="Arial"/>
        </w:rPr>
        <w:lastRenderedPageBreak/>
        <w:t>Útmutató</w:t>
      </w:r>
    </w:p>
    <w:p w14:paraId="784562CC" w14:textId="77777777" w:rsidR="00A42571" w:rsidRPr="00A41BDE" w:rsidRDefault="00A42571" w:rsidP="00A41BDE">
      <w:pPr>
        <w:jc w:val="both"/>
        <w:rPr>
          <w:rFonts w:ascii="Arial" w:hAnsi="Arial" w:cs="Arial"/>
        </w:rPr>
      </w:pPr>
    </w:p>
    <w:p w14:paraId="18EC2E30" w14:textId="77777777" w:rsidR="00203AAB" w:rsidRPr="00A41BDE" w:rsidRDefault="00203AAB" w:rsidP="00A41BDE">
      <w:pPr>
        <w:jc w:val="both"/>
        <w:rPr>
          <w:rFonts w:ascii="Arial" w:hAnsi="Arial" w:cs="Arial"/>
        </w:rPr>
      </w:pPr>
      <w:r w:rsidRPr="00A41BDE">
        <w:rPr>
          <w:rFonts w:ascii="Arial" w:hAnsi="Arial" w:cs="Arial"/>
        </w:rPr>
        <w:t xml:space="preserve">Ezen Függelék akkor alkalmazható, ha a Társaság adatfeldolgozóként jár el. </w:t>
      </w:r>
    </w:p>
    <w:p w14:paraId="37B4A781" w14:textId="77777777" w:rsidR="00203AAB" w:rsidRPr="00A41BDE" w:rsidRDefault="00203AAB" w:rsidP="00A41BDE">
      <w:pPr>
        <w:jc w:val="both"/>
        <w:rPr>
          <w:rFonts w:ascii="Arial" w:hAnsi="Arial" w:cs="Arial"/>
        </w:rPr>
      </w:pPr>
    </w:p>
    <w:p w14:paraId="288ABEF4" w14:textId="77777777" w:rsidR="00203AAB" w:rsidRPr="00A41BDE" w:rsidRDefault="00203AAB" w:rsidP="00A41BDE">
      <w:pPr>
        <w:jc w:val="both"/>
        <w:rPr>
          <w:rFonts w:ascii="Arial" w:hAnsi="Arial" w:cs="Arial"/>
        </w:rPr>
      </w:pPr>
      <w:r w:rsidRPr="00A41BDE">
        <w:rPr>
          <w:rFonts w:ascii="Arial" w:hAnsi="Arial" w:cs="Arial"/>
        </w:rPr>
        <w:t>Az 1. számú melléklet az adatfeldolgozó munkavállalóinak titoktartási nyilatkozata.</w:t>
      </w:r>
    </w:p>
    <w:p w14:paraId="6DCC6E3B" w14:textId="77777777" w:rsidR="00203AAB" w:rsidRPr="00A41BDE" w:rsidRDefault="00203AAB" w:rsidP="00A41BDE">
      <w:pPr>
        <w:jc w:val="both"/>
        <w:rPr>
          <w:rFonts w:ascii="Arial" w:hAnsi="Arial" w:cs="Arial"/>
        </w:rPr>
      </w:pPr>
      <w:r w:rsidRPr="00A41BDE">
        <w:rPr>
          <w:rFonts w:ascii="Arial" w:hAnsi="Arial" w:cs="Arial"/>
        </w:rPr>
        <w:t xml:space="preserve">A 2. számú melléklet az adatfeldolgozás általános szerződési feltételeit tartalmazza. </w:t>
      </w:r>
      <w:r w:rsidR="008E45AC" w:rsidRPr="00A41BDE">
        <w:rPr>
          <w:rFonts w:ascii="Arial" w:hAnsi="Arial" w:cs="Arial"/>
        </w:rPr>
        <w:t>ÁSZF alkalmazása nem kötelező, de egyszerűsítheti az adminisztrációt.</w:t>
      </w:r>
    </w:p>
    <w:p w14:paraId="56ADB43C" w14:textId="77777777" w:rsidR="00203AAB" w:rsidRPr="00A41BDE" w:rsidRDefault="00203AAB" w:rsidP="00A41BDE">
      <w:pPr>
        <w:jc w:val="both"/>
        <w:rPr>
          <w:rFonts w:ascii="Arial" w:hAnsi="Arial" w:cs="Arial"/>
        </w:rPr>
      </w:pPr>
    </w:p>
    <w:p w14:paraId="60E843BA" w14:textId="77777777" w:rsidR="00A42571" w:rsidRPr="00A41BDE" w:rsidRDefault="008E45AC" w:rsidP="00A41BDE">
      <w:pPr>
        <w:jc w:val="both"/>
        <w:rPr>
          <w:rFonts w:ascii="Arial" w:hAnsi="Arial" w:cs="Arial"/>
        </w:rPr>
      </w:pPr>
      <w:r w:rsidRPr="00A41BDE">
        <w:rPr>
          <w:rFonts w:ascii="Arial" w:hAnsi="Arial" w:cs="Arial"/>
        </w:rPr>
        <w:t xml:space="preserve">A </w:t>
      </w:r>
      <w:r w:rsidRPr="00A41BDE">
        <w:rPr>
          <w:rFonts w:ascii="Arial" w:hAnsi="Arial" w:cs="Arial"/>
          <w:color w:val="0070C0"/>
        </w:rPr>
        <w:t xml:space="preserve">kék színnel jelzett részek </w:t>
      </w:r>
      <w:r w:rsidRPr="00A41BDE">
        <w:rPr>
          <w:rFonts w:ascii="Arial" w:hAnsi="Arial" w:cs="Arial"/>
        </w:rPr>
        <w:t xml:space="preserve">az adaptálás során a felhasználó igényei szerint felülvizsgálandók, módosítandók, törlendők. </w:t>
      </w:r>
    </w:p>
    <w:p w14:paraId="497B1FEB" w14:textId="77777777" w:rsidR="008E45AC" w:rsidRPr="00A41BDE" w:rsidRDefault="008E45AC" w:rsidP="00A41BDE">
      <w:pPr>
        <w:jc w:val="both"/>
        <w:rPr>
          <w:rFonts w:ascii="Arial" w:hAnsi="Arial" w:cs="Arial"/>
        </w:rPr>
      </w:pPr>
    </w:p>
    <w:p w14:paraId="1384630D" w14:textId="77777777" w:rsidR="00A42571" w:rsidRPr="00A41BDE" w:rsidRDefault="008E45AC" w:rsidP="00A41BDE">
      <w:pPr>
        <w:jc w:val="both"/>
        <w:rPr>
          <w:rFonts w:ascii="Arial" w:hAnsi="Arial" w:cs="Arial"/>
        </w:rPr>
      </w:pPr>
      <w:r w:rsidRPr="00A41BDE">
        <w:rPr>
          <w:rFonts w:ascii="Arial" w:hAnsi="Arial" w:cs="Arial"/>
        </w:rPr>
        <w:t>A</w:t>
      </w:r>
      <w:r w:rsidR="00A42571" w:rsidRPr="00A41BDE">
        <w:rPr>
          <w:rFonts w:ascii="Arial" w:hAnsi="Arial" w:cs="Arial"/>
        </w:rPr>
        <w:t>datfeldolgozási tevékenység tevékenységek például:</w:t>
      </w:r>
    </w:p>
    <w:p w14:paraId="58D893AE" w14:textId="77777777" w:rsidR="00A42571" w:rsidRPr="00A41BDE" w:rsidRDefault="00A42571" w:rsidP="00A41BDE">
      <w:pPr>
        <w:spacing w:line="315" w:lineRule="atLeast"/>
        <w:ind w:left="-360" w:firstLine="720"/>
        <w:jc w:val="both"/>
        <w:textAlignment w:val="baseline"/>
        <w:rPr>
          <w:rFonts w:ascii="Arial" w:hAnsi="Arial" w:cs="Arial"/>
        </w:rPr>
      </w:pPr>
      <w:hyperlink r:id="rId7" w:anchor="3640" w:history="1">
        <w:r w:rsidRPr="00A41BDE">
          <w:rPr>
            <w:rStyle w:val="Hiperhivatkozs"/>
            <w:rFonts w:ascii="Arial" w:hAnsi="Arial" w:cs="Arial"/>
            <w:color w:val="auto"/>
            <w:u w:val="none"/>
            <w:bdr w:val="none" w:sz="0" w:space="0" w:color="auto" w:frame="1"/>
          </w:rPr>
          <w:t>6311 - Adatfeldolgozás, web-</w:t>
        </w:r>
        <w:proofErr w:type="spellStart"/>
        <w:r w:rsidRPr="00A41BDE">
          <w:rPr>
            <w:rStyle w:val="Hiperhivatkozs"/>
            <w:rFonts w:ascii="Arial" w:hAnsi="Arial" w:cs="Arial"/>
            <w:color w:val="auto"/>
            <w:u w:val="none"/>
            <w:bdr w:val="none" w:sz="0" w:space="0" w:color="auto" w:frame="1"/>
          </w:rPr>
          <w:t>hoszting</w:t>
        </w:r>
        <w:proofErr w:type="spellEnd"/>
        <w:r w:rsidRPr="00A41BDE">
          <w:rPr>
            <w:rStyle w:val="Hiperhivatkozs"/>
            <w:rFonts w:ascii="Arial" w:hAnsi="Arial" w:cs="Arial"/>
            <w:color w:val="auto"/>
            <w:u w:val="none"/>
            <w:bdr w:val="none" w:sz="0" w:space="0" w:color="auto" w:frame="1"/>
          </w:rPr>
          <w:t xml:space="preserve"> szolgáltatás</w:t>
        </w:r>
      </w:hyperlink>
    </w:p>
    <w:p w14:paraId="07A66FA1" w14:textId="77777777" w:rsidR="00A42571" w:rsidRPr="00A41BDE" w:rsidRDefault="00A42571" w:rsidP="00A41BDE">
      <w:pPr>
        <w:spacing w:line="315" w:lineRule="atLeast"/>
        <w:ind w:left="-360" w:firstLine="720"/>
        <w:jc w:val="both"/>
        <w:textAlignment w:val="baseline"/>
        <w:rPr>
          <w:rFonts w:ascii="Arial" w:hAnsi="Arial" w:cs="Arial"/>
        </w:rPr>
      </w:pPr>
      <w:hyperlink r:id="rId8" w:anchor="3641" w:history="1">
        <w:r w:rsidRPr="00A41BDE">
          <w:rPr>
            <w:rStyle w:val="Hiperhivatkozs"/>
            <w:rFonts w:ascii="Arial" w:hAnsi="Arial" w:cs="Arial"/>
            <w:color w:val="auto"/>
            <w:u w:val="none"/>
            <w:bdr w:val="none" w:sz="0" w:space="0" w:color="auto" w:frame="1"/>
          </w:rPr>
          <w:t>6312 - Világháló-portál szolgáltatás</w:t>
        </w:r>
      </w:hyperlink>
    </w:p>
    <w:p w14:paraId="171518CE" w14:textId="77777777" w:rsidR="00A42571" w:rsidRPr="00A41BDE" w:rsidRDefault="00A42571" w:rsidP="00A41BDE">
      <w:pPr>
        <w:spacing w:line="315" w:lineRule="atLeast"/>
        <w:ind w:left="-360" w:firstLine="720"/>
        <w:jc w:val="both"/>
        <w:textAlignment w:val="baseline"/>
        <w:rPr>
          <w:rFonts w:ascii="Arial" w:hAnsi="Arial" w:cs="Arial"/>
        </w:rPr>
      </w:pPr>
      <w:hyperlink r:id="rId9" w:anchor="3582" w:history="1">
        <w:r w:rsidRPr="00A41BDE">
          <w:rPr>
            <w:rFonts w:ascii="Arial" w:hAnsi="Arial" w:cs="Arial"/>
          </w:rPr>
          <w:t>5320 - Egyéb postai, futárpostai tevékenység</w:t>
        </w:r>
      </w:hyperlink>
    </w:p>
    <w:p w14:paraId="1F655BD9" w14:textId="77777777" w:rsidR="008E45AC" w:rsidRPr="00A41BDE" w:rsidRDefault="008E45AC" w:rsidP="00A41BDE">
      <w:pPr>
        <w:pStyle w:val="Default"/>
        <w:ind w:left="360"/>
        <w:jc w:val="both"/>
        <w:rPr>
          <w:color w:val="auto"/>
          <w:sz w:val="20"/>
          <w:szCs w:val="20"/>
        </w:rPr>
      </w:pPr>
      <w:r w:rsidRPr="00A41BDE">
        <w:rPr>
          <w:color w:val="auto"/>
          <w:sz w:val="20"/>
          <w:szCs w:val="20"/>
        </w:rPr>
        <w:t>6920 - Számviteli, könyvvizsgálói, adószakértői tevékenység</w:t>
      </w:r>
    </w:p>
    <w:p w14:paraId="0E81527A" w14:textId="77777777" w:rsidR="00A42571" w:rsidRPr="00A41BDE" w:rsidRDefault="00A42571" w:rsidP="00A41BDE">
      <w:pPr>
        <w:jc w:val="both"/>
        <w:rPr>
          <w:rFonts w:ascii="Arial" w:hAnsi="Arial" w:cs="Arial"/>
        </w:rPr>
      </w:pPr>
    </w:p>
    <w:p w14:paraId="1245C01B" w14:textId="0ADD9456" w:rsidR="00A42571" w:rsidRPr="00A41BDE" w:rsidRDefault="00A42571" w:rsidP="00A41BDE">
      <w:pPr>
        <w:jc w:val="both"/>
        <w:rPr>
          <w:rFonts w:ascii="Arial" w:hAnsi="Arial" w:cs="Arial"/>
        </w:rPr>
      </w:pPr>
      <w:r w:rsidRPr="00A41BDE">
        <w:rPr>
          <w:rFonts w:ascii="Arial" w:hAnsi="Arial" w:cs="Arial"/>
        </w:rPr>
        <w:t xml:space="preserve">Ezen adatkezelési kikötések – vagy </w:t>
      </w:r>
      <w:proofErr w:type="gramStart"/>
      <w:r w:rsidRPr="00A41BDE">
        <w:rPr>
          <w:rFonts w:ascii="Arial" w:hAnsi="Arial" w:cs="Arial"/>
        </w:rPr>
        <w:t>önálló</w:t>
      </w:r>
      <w:r w:rsidR="00A41BDE">
        <w:rPr>
          <w:rFonts w:ascii="Arial" w:hAnsi="Arial" w:cs="Arial"/>
        </w:rPr>
        <w:t xml:space="preserve"> </w:t>
      </w:r>
      <w:r w:rsidRPr="00A41BDE">
        <w:rPr>
          <w:rFonts w:ascii="Arial" w:hAnsi="Arial" w:cs="Arial"/>
        </w:rPr>
        <w:t>szerződésként,</w:t>
      </w:r>
      <w:proofErr w:type="gramEnd"/>
      <w:r w:rsidRPr="00A41BDE">
        <w:rPr>
          <w:rFonts w:ascii="Arial" w:hAnsi="Arial" w:cs="Arial"/>
        </w:rPr>
        <w:t xml:space="preserve"> vagy általános szerződési feltételként – az alap szolgáltatási, megb</w:t>
      </w:r>
      <w:r w:rsidR="00A41BDE">
        <w:rPr>
          <w:rFonts w:ascii="Arial" w:hAnsi="Arial" w:cs="Arial"/>
        </w:rPr>
        <w:t>í</w:t>
      </w:r>
      <w:r w:rsidRPr="00A41BDE">
        <w:rPr>
          <w:rFonts w:ascii="Arial" w:hAnsi="Arial" w:cs="Arial"/>
        </w:rPr>
        <w:t>zási szerződéshez kapcsolódnak, annak kiegészítését, mellékletét képezik. Az alap</w:t>
      </w:r>
      <w:r w:rsidR="00A41BDE">
        <w:rPr>
          <w:rFonts w:ascii="Arial" w:hAnsi="Arial" w:cs="Arial"/>
        </w:rPr>
        <w:t xml:space="preserve"> </w:t>
      </w:r>
      <w:r w:rsidRPr="00A41BDE">
        <w:rPr>
          <w:rFonts w:ascii="Arial" w:hAnsi="Arial" w:cs="Arial"/>
        </w:rPr>
        <w:t>szerződésbe javasolt arról rendelkezni, hogy az „adatkezelési kikötéseket külön adatfeldolgozási szerződés tartalmazza, amely a megb</w:t>
      </w:r>
      <w:r w:rsidR="00A41BDE">
        <w:rPr>
          <w:rFonts w:ascii="Arial" w:hAnsi="Arial" w:cs="Arial"/>
        </w:rPr>
        <w:t>í</w:t>
      </w:r>
      <w:r w:rsidRPr="00A41BDE">
        <w:rPr>
          <w:rFonts w:ascii="Arial" w:hAnsi="Arial" w:cs="Arial"/>
        </w:rPr>
        <w:t>zási szerződés melléklete.”</w:t>
      </w:r>
    </w:p>
    <w:p w14:paraId="18E77E9D" w14:textId="77777777" w:rsidR="00A42571" w:rsidRPr="00A41BDE" w:rsidRDefault="00A42571" w:rsidP="00A41BDE">
      <w:pPr>
        <w:jc w:val="both"/>
        <w:rPr>
          <w:rFonts w:ascii="Arial" w:hAnsi="Arial" w:cs="Arial"/>
        </w:rPr>
      </w:pPr>
    </w:p>
    <w:p w14:paraId="03F1065C" w14:textId="77777777" w:rsidR="00A42571" w:rsidRPr="00A41BDE" w:rsidRDefault="00A42571" w:rsidP="00A41BDE">
      <w:pPr>
        <w:jc w:val="both"/>
        <w:rPr>
          <w:rFonts w:ascii="Arial" w:hAnsi="Arial" w:cs="Arial"/>
        </w:rPr>
      </w:pPr>
      <w:r w:rsidRPr="00A41BDE">
        <w:rPr>
          <w:rFonts w:ascii="Arial" w:hAnsi="Arial" w:cs="Arial"/>
        </w:rPr>
        <w:t xml:space="preserve">A Rendelet szerint az adatfeldolgozónak garancianyújtási kötelezettsége van a megbízó adatkezelő felé, hogy a Rendelet szerinti adatvédelmi követelményeket az adatfeldolgozás során teljesíteni tudja. </w:t>
      </w:r>
    </w:p>
    <w:p w14:paraId="508DA92C" w14:textId="77777777" w:rsidR="00A42571" w:rsidRPr="00A41BDE" w:rsidRDefault="00A42571" w:rsidP="00A41BDE">
      <w:pPr>
        <w:jc w:val="both"/>
        <w:rPr>
          <w:rFonts w:ascii="Arial" w:hAnsi="Arial" w:cs="Arial"/>
        </w:rPr>
      </w:pPr>
    </w:p>
    <w:p w14:paraId="659FEE33" w14:textId="77777777" w:rsidR="00A42571" w:rsidRPr="00A41BDE" w:rsidRDefault="00A42571" w:rsidP="00A41BDE">
      <w:pPr>
        <w:jc w:val="both"/>
        <w:rPr>
          <w:rFonts w:ascii="Arial" w:hAnsi="Arial" w:cs="Arial"/>
        </w:rPr>
      </w:pPr>
      <w:r w:rsidRPr="00A41BDE">
        <w:rPr>
          <w:rFonts w:ascii="Arial" w:hAnsi="Arial" w:cs="Arial"/>
        </w:rPr>
        <w:t xml:space="preserve">Ennek teljesítéseként szolgálhat az adatfeldolgozó szerződéses kötelezettségvállalása. </w:t>
      </w:r>
    </w:p>
    <w:p w14:paraId="438205FA" w14:textId="77777777" w:rsidR="00A42571" w:rsidRPr="00A41BDE" w:rsidRDefault="00A42571" w:rsidP="00A41BDE">
      <w:pPr>
        <w:jc w:val="both"/>
        <w:rPr>
          <w:rFonts w:ascii="Arial" w:hAnsi="Arial" w:cs="Arial"/>
        </w:rPr>
      </w:pPr>
    </w:p>
    <w:p w14:paraId="6E2C0D6D" w14:textId="77777777" w:rsidR="00A42571" w:rsidRPr="00A41BDE" w:rsidRDefault="00A42571" w:rsidP="00A41BDE">
      <w:pPr>
        <w:jc w:val="both"/>
        <w:rPr>
          <w:rFonts w:ascii="Arial" w:hAnsi="Arial" w:cs="Arial"/>
        </w:rPr>
      </w:pPr>
      <w:r w:rsidRPr="00A41BDE">
        <w:rPr>
          <w:rFonts w:ascii="Arial" w:hAnsi="Arial" w:cs="Arial"/>
        </w:rPr>
        <w:t>Az ADATFELDOLGOZÓ MEGNEVEZÉSE részbe írja saját vállalkozása, szervezete adatait.</w:t>
      </w:r>
    </w:p>
    <w:p w14:paraId="2B0C04FC" w14:textId="77777777" w:rsidR="00A42571" w:rsidRPr="00A41BDE" w:rsidRDefault="00A42571" w:rsidP="00A41BDE">
      <w:pPr>
        <w:jc w:val="both"/>
        <w:rPr>
          <w:rFonts w:ascii="Arial" w:hAnsi="Arial" w:cs="Arial"/>
        </w:rPr>
      </w:pPr>
    </w:p>
    <w:p w14:paraId="07281117" w14:textId="44E6412E" w:rsidR="00A42571" w:rsidRPr="00A41BDE" w:rsidRDefault="00A42571" w:rsidP="00A41BDE">
      <w:pPr>
        <w:jc w:val="both"/>
        <w:rPr>
          <w:rFonts w:ascii="Arial" w:hAnsi="Arial" w:cs="Arial"/>
          <w:i/>
        </w:rPr>
      </w:pPr>
      <w:r w:rsidRPr="00A41BDE">
        <w:rPr>
          <w:rFonts w:ascii="Arial" w:hAnsi="Arial" w:cs="Arial"/>
        </w:rPr>
        <w:t>Ha általános szerződési feltételeket alkalmazunk, a megb</w:t>
      </w:r>
      <w:r w:rsidR="00A41BDE">
        <w:rPr>
          <w:rFonts w:ascii="Arial" w:hAnsi="Arial" w:cs="Arial"/>
        </w:rPr>
        <w:t>í</w:t>
      </w:r>
      <w:r w:rsidRPr="00A41BDE">
        <w:rPr>
          <w:rFonts w:ascii="Arial" w:hAnsi="Arial" w:cs="Arial"/>
        </w:rPr>
        <w:t xml:space="preserve">zónak azt is ugyanúgy meg kell ismernie, és alá kell írnia, mintha egyedi szerződés lenne. </w:t>
      </w:r>
    </w:p>
    <w:p w14:paraId="27245528" w14:textId="77777777" w:rsidR="00A42571" w:rsidRDefault="00A42571" w:rsidP="00A42571">
      <w:pPr>
        <w:rPr>
          <w:rFonts w:ascii="Arial" w:hAnsi="Arial" w:cs="Arial"/>
          <w:color w:val="FF0000"/>
        </w:rPr>
      </w:pPr>
    </w:p>
    <w:p w14:paraId="37E3A30B" w14:textId="77777777" w:rsidR="00A42571" w:rsidRDefault="00A42571" w:rsidP="00A42571">
      <w:pPr>
        <w:rPr>
          <w:rFonts w:ascii="Arial" w:hAnsi="Arial" w:cs="Arial"/>
          <w:color w:val="FF0000"/>
        </w:rPr>
      </w:pPr>
    </w:p>
    <w:p w14:paraId="15D93A65" w14:textId="77777777" w:rsidR="00A42571" w:rsidRPr="00DE5ADC" w:rsidRDefault="00A42571" w:rsidP="00A42571">
      <w:pPr>
        <w:rPr>
          <w:rFonts w:ascii="Arial" w:hAnsi="Arial" w:cs="Arial"/>
          <w:color w:val="FF0000"/>
        </w:rPr>
      </w:pPr>
    </w:p>
    <w:p w14:paraId="49A1E3F9" w14:textId="77777777" w:rsidR="00A42571" w:rsidRPr="00A42571" w:rsidRDefault="00A42571" w:rsidP="00A42571">
      <w:pPr>
        <w:tabs>
          <w:tab w:val="num" w:pos="900"/>
        </w:tabs>
        <w:jc w:val="both"/>
        <w:rPr>
          <w:rFonts w:ascii="Arial" w:hAnsi="Arial" w:cs="Arial"/>
          <w:b/>
          <w:bCs/>
          <w:color w:val="000000" w:themeColor="text1"/>
          <w:sz w:val="24"/>
          <w:szCs w:val="24"/>
        </w:rPr>
      </w:pPr>
    </w:p>
    <w:sectPr w:rsidR="00A42571" w:rsidRPr="00A4257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129BCB" w14:textId="77777777" w:rsidR="00BF251D" w:rsidRDefault="00BF251D" w:rsidP="00E72EB1">
      <w:r>
        <w:separator/>
      </w:r>
    </w:p>
  </w:endnote>
  <w:endnote w:type="continuationSeparator" w:id="0">
    <w:p w14:paraId="7062CAC9" w14:textId="77777777" w:rsidR="00BF251D" w:rsidRDefault="00BF251D" w:rsidP="00E72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096BC3" w14:textId="77777777" w:rsidR="00BF251D" w:rsidRDefault="00BF251D" w:rsidP="00E72EB1">
      <w:r>
        <w:separator/>
      </w:r>
    </w:p>
  </w:footnote>
  <w:footnote w:type="continuationSeparator" w:id="0">
    <w:p w14:paraId="119D0A25" w14:textId="77777777" w:rsidR="00BF251D" w:rsidRDefault="00BF251D" w:rsidP="00E72EB1">
      <w:r>
        <w:continuationSeparator/>
      </w:r>
    </w:p>
  </w:footnote>
  <w:footnote w:id="1">
    <w:p w14:paraId="490DD88A" w14:textId="32D4C94C" w:rsidR="00E20F6F" w:rsidRPr="00BF1D3C" w:rsidRDefault="00E20F6F" w:rsidP="008A5A44">
      <w:pPr>
        <w:pStyle w:val="Lbjegyzetszveg"/>
        <w:jc w:val="both"/>
        <w:rPr>
          <w:rFonts w:ascii="Arial" w:hAnsi="Arial" w:cs="Arial"/>
          <w:color w:val="0000FF"/>
        </w:rPr>
      </w:pPr>
      <w:r w:rsidRPr="00BF1D3C">
        <w:rPr>
          <w:rStyle w:val="Lbjegyzet-hivatkozs"/>
          <w:rFonts w:ascii="Arial" w:hAnsi="Arial" w:cs="Arial"/>
          <w:color w:val="0000FF"/>
        </w:rPr>
        <w:footnoteRef/>
      </w:r>
      <w:r w:rsidRPr="00BF1D3C">
        <w:rPr>
          <w:rFonts w:ascii="Arial" w:hAnsi="Arial" w:cs="Arial"/>
          <w:color w:val="0000FF"/>
        </w:rPr>
        <w:t xml:space="preserve"> Ez a kikötés</w:t>
      </w:r>
      <w:r w:rsidR="008A5A44">
        <w:rPr>
          <w:rFonts w:ascii="Arial" w:hAnsi="Arial" w:cs="Arial"/>
          <w:color w:val="0000FF"/>
        </w:rPr>
        <w:t xml:space="preserve"> közokirati vagy</w:t>
      </w:r>
      <w:r w:rsidRPr="00BF1D3C">
        <w:rPr>
          <w:rFonts w:ascii="Arial" w:hAnsi="Arial" w:cs="Arial"/>
          <w:color w:val="0000FF"/>
        </w:rPr>
        <w:t xml:space="preserve"> teljes bizonyító </w:t>
      </w:r>
      <w:proofErr w:type="spellStart"/>
      <w:r w:rsidRPr="00BF1D3C">
        <w:rPr>
          <w:rFonts w:ascii="Arial" w:hAnsi="Arial" w:cs="Arial"/>
          <w:color w:val="0000FF"/>
        </w:rPr>
        <w:t>erejű</w:t>
      </w:r>
      <w:proofErr w:type="spellEnd"/>
      <w:r w:rsidRPr="00BF1D3C">
        <w:rPr>
          <w:rFonts w:ascii="Arial" w:hAnsi="Arial" w:cs="Arial"/>
          <w:color w:val="0000FF"/>
        </w:rPr>
        <w:t xml:space="preserve"> magánokirati formát követel az </w:t>
      </w:r>
      <w:proofErr w:type="spellStart"/>
      <w:r w:rsidRPr="00BF1D3C">
        <w:rPr>
          <w:rFonts w:ascii="Arial" w:hAnsi="Arial" w:cs="Arial"/>
          <w:color w:val="0000FF"/>
        </w:rPr>
        <w:t>Info</w:t>
      </w:r>
      <w:proofErr w:type="spellEnd"/>
      <w:r w:rsidR="006C38BD">
        <w:rPr>
          <w:rFonts w:ascii="Arial" w:hAnsi="Arial" w:cs="Arial"/>
          <w:color w:val="0000FF"/>
        </w:rPr>
        <w:t xml:space="preserve"> </w:t>
      </w:r>
      <w:r w:rsidRPr="00BF1D3C">
        <w:rPr>
          <w:rFonts w:ascii="Arial" w:hAnsi="Arial" w:cs="Arial"/>
          <w:color w:val="0000FF"/>
        </w:rPr>
        <w:t>tv. szerint. A Pp. 325.</w:t>
      </w:r>
      <w:r w:rsidR="008A5A44">
        <w:rPr>
          <w:rFonts w:ascii="Arial" w:hAnsi="Arial" w:cs="Arial"/>
          <w:color w:val="0000FF"/>
        </w:rPr>
        <w:t xml:space="preserve"> </w:t>
      </w:r>
      <w:r w:rsidRPr="00BF1D3C">
        <w:rPr>
          <w:rFonts w:ascii="Arial" w:hAnsi="Arial" w:cs="Arial"/>
          <w:color w:val="0000FF"/>
        </w:rPr>
        <w:t xml:space="preserve">§ </w:t>
      </w:r>
      <w:r w:rsidR="008A5A44">
        <w:rPr>
          <w:rFonts w:ascii="Arial" w:hAnsi="Arial" w:cs="Arial"/>
          <w:color w:val="0000FF"/>
        </w:rPr>
        <w:t>(</w:t>
      </w:r>
      <w:r w:rsidRPr="00BF1D3C">
        <w:rPr>
          <w:rFonts w:ascii="Arial" w:hAnsi="Arial" w:cs="Arial"/>
          <w:color w:val="0000FF"/>
        </w:rPr>
        <w:t>1</w:t>
      </w:r>
      <w:r w:rsidR="008A5A44">
        <w:rPr>
          <w:rFonts w:ascii="Arial" w:hAnsi="Arial" w:cs="Arial"/>
          <w:color w:val="0000FF"/>
        </w:rPr>
        <w:t xml:space="preserve">) </w:t>
      </w:r>
      <w:proofErr w:type="spellStart"/>
      <w:r w:rsidR="008A5A44">
        <w:rPr>
          <w:rFonts w:ascii="Arial" w:hAnsi="Arial" w:cs="Arial"/>
          <w:color w:val="0000FF"/>
        </w:rPr>
        <w:t>bek</w:t>
      </w:r>
      <w:proofErr w:type="spellEnd"/>
      <w:r w:rsidR="008A5A44">
        <w:rPr>
          <w:rFonts w:ascii="Arial" w:hAnsi="Arial" w:cs="Arial"/>
          <w:color w:val="0000FF"/>
        </w:rPr>
        <w:t>.</w:t>
      </w:r>
      <w:r w:rsidRPr="00BF1D3C">
        <w:rPr>
          <w:rFonts w:ascii="Arial" w:hAnsi="Arial" w:cs="Arial"/>
          <w:color w:val="0000FF"/>
        </w:rPr>
        <w:t xml:space="preserve"> </w:t>
      </w:r>
      <w:r w:rsidRPr="00BF1D3C">
        <w:rPr>
          <w:rFonts w:ascii="Arial" w:hAnsi="Arial" w:cs="Arial"/>
          <w:i/>
          <w:iCs/>
          <w:color w:val="0000FF"/>
        </w:rPr>
        <w:t>d)</w:t>
      </w:r>
      <w:r w:rsidRPr="00BF1D3C">
        <w:rPr>
          <w:rStyle w:val="apple-converted-space"/>
          <w:rFonts w:ascii="Arial" w:hAnsi="Arial" w:cs="Arial"/>
          <w:color w:val="0000FF"/>
        </w:rPr>
        <w:t xml:space="preserve"> pontja szerint ennek megfelel, ha </w:t>
      </w:r>
      <w:r w:rsidRPr="00BF1D3C">
        <w:rPr>
          <w:rFonts w:ascii="Arial" w:hAnsi="Arial" w:cs="Arial"/>
          <w:color w:val="0000FF"/>
        </w:rPr>
        <w:t>az okiratot a jogi személy képviseletére jogosult személy a rá vonatkozó szabályok szerint megfelelően aláírja. Nem jogi személy esetén 2 tanú alkalmazása szükséges.</w:t>
      </w:r>
    </w:p>
  </w:footnote>
  <w:footnote w:id="2">
    <w:p w14:paraId="3339079E" w14:textId="4E1DE78B" w:rsidR="00A42571" w:rsidRPr="007400E2" w:rsidRDefault="00A42571" w:rsidP="00D50EF3">
      <w:pPr>
        <w:pStyle w:val="Lbjegyzetszveg"/>
        <w:jc w:val="both"/>
        <w:rPr>
          <w:rFonts w:ascii="Arial" w:hAnsi="Arial" w:cs="Arial"/>
          <w:color w:val="0000FF"/>
        </w:rPr>
      </w:pPr>
      <w:r w:rsidRPr="00342C09">
        <w:rPr>
          <w:rStyle w:val="Lbjegyzet-hivatkozs"/>
          <w:rFonts w:ascii="Arial" w:hAnsi="Arial" w:cs="Arial"/>
          <w:color w:val="000000"/>
        </w:rPr>
        <w:footnoteRef/>
      </w:r>
      <w:r w:rsidRPr="00342C09">
        <w:rPr>
          <w:rFonts w:ascii="Arial" w:hAnsi="Arial" w:cs="Arial"/>
          <w:color w:val="000000"/>
        </w:rPr>
        <w:t xml:space="preserve"> Ez a kikötés</w:t>
      </w:r>
      <w:r w:rsidR="00D50EF3">
        <w:rPr>
          <w:rFonts w:ascii="Arial" w:hAnsi="Arial" w:cs="Arial"/>
          <w:color w:val="000000"/>
        </w:rPr>
        <w:t xml:space="preserve"> közokirati vagy</w:t>
      </w:r>
      <w:r w:rsidRPr="00342C09">
        <w:rPr>
          <w:rFonts w:ascii="Arial" w:hAnsi="Arial" w:cs="Arial"/>
          <w:color w:val="000000"/>
        </w:rPr>
        <w:t xml:space="preserve"> teljes bizonyító erejű magánokirati formát követel az </w:t>
      </w:r>
      <w:proofErr w:type="spellStart"/>
      <w:r w:rsidRPr="00342C09">
        <w:rPr>
          <w:rFonts w:ascii="Arial" w:hAnsi="Arial" w:cs="Arial"/>
          <w:color w:val="000000"/>
        </w:rPr>
        <w:t>Info</w:t>
      </w:r>
      <w:proofErr w:type="spellEnd"/>
      <w:r w:rsidR="00D50EF3">
        <w:rPr>
          <w:rFonts w:ascii="Arial" w:hAnsi="Arial" w:cs="Arial"/>
          <w:color w:val="000000"/>
        </w:rPr>
        <w:t xml:space="preserve"> </w:t>
      </w:r>
      <w:r w:rsidRPr="00342C09">
        <w:rPr>
          <w:rFonts w:ascii="Arial" w:hAnsi="Arial" w:cs="Arial"/>
          <w:color w:val="000000"/>
        </w:rPr>
        <w:t xml:space="preserve">tv. szerint. A Pp. 325.§ </w:t>
      </w:r>
      <w:r w:rsidR="00D50EF3">
        <w:rPr>
          <w:rFonts w:ascii="Arial" w:hAnsi="Arial" w:cs="Arial"/>
          <w:color w:val="000000"/>
        </w:rPr>
        <w:t>(</w:t>
      </w:r>
      <w:r w:rsidRPr="00342C09">
        <w:rPr>
          <w:rFonts w:ascii="Arial" w:hAnsi="Arial" w:cs="Arial"/>
          <w:color w:val="000000"/>
        </w:rPr>
        <w:t>1</w:t>
      </w:r>
      <w:r w:rsidR="00D50EF3">
        <w:rPr>
          <w:rFonts w:ascii="Arial" w:hAnsi="Arial" w:cs="Arial"/>
          <w:color w:val="000000"/>
        </w:rPr>
        <w:t xml:space="preserve">) </w:t>
      </w:r>
      <w:proofErr w:type="spellStart"/>
      <w:r w:rsidR="00D50EF3">
        <w:rPr>
          <w:rFonts w:ascii="Arial" w:hAnsi="Arial" w:cs="Arial"/>
          <w:color w:val="000000"/>
        </w:rPr>
        <w:t>bek</w:t>
      </w:r>
      <w:proofErr w:type="spellEnd"/>
      <w:r w:rsidR="00D50EF3">
        <w:rPr>
          <w:rFonts w:ascii="Arial" w:hAnsi="Arial" w:cs="Arial"/>
          <w:color w:val="000000"/>
        </w:rPr>
        <w:t>.</w:t>
      </w:r>
      <w:r w:rsidRPr="00342C09">
        <w:rPr>
          <w:rFonts w:ascii="Arial" w:hAnsi="Arial" w:cs="Arial"/>
          <w:color w:val="000000"/>
        </w:rPr>
        <w:t xml:space="preserve"> </w:t>
      </w:r>
      <w:r w:rsidRPr="00342C09">
        <w:rPr>
          <w:rFonts w:ascii="Arial" w:hAnsi="Arial" w:cs="Arial"/>
          <w:i/>
          <w:iCs/>
          <w:color w:val="000000"/>
        </w:rPr>
        <w:t>d)</w:t>
      </w:r>
      <w:r w:rsidRPr="00342C09">
        <w:rPr>
          <w:rStyle w:val="apple-converted-space"/>
          <w:rFonts w:ascii="Arial" w:hAnsi="Arial" w:cs="Arial"/>
          <w:color w:val="000000"/>
        </w:rPr>
        <w:t xml:space="preserve"> pontja szerint ennek megfelel, ha </w:t>
      </w:r>
      <w:r w:rsidRPr="00342C09">
        <w:rPr>
          <w:rFonts w:ascii="Arial" w:hAnsi="Arial" w:cs="Arial"/>
          <w:color w:val="000000"/>
        </w:rPr>
        <w:t>az okiratot a jogi személy képviseletére jogosult személy a rá vonatkozó szabályok szerint megfelelően aláírja. Nem jogi személy esetén 2 tanú alkalmazása szükséges</w:t>
      </w:r>
      <w:r w:rsidRPr="007400E2">
        <w:rPr>
          <w:rFonts w:ascii="Arial" w:hAnsi="Arial" w:cs="Arial"/>
          <w:color w:val="0000FF"/>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665E0A"/>
    <w:multiLevelType w:val="hybridMultilevel"/>
    <w:tmpl w:val="9FDA0E4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5E9533F7"/>
    <w:multiLevelType w:val="hybridMultilevel"/>
    <w:tmpl w:val="0452FB9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975791497">
    <w:abstractNumId w:val="0"/>
  </w:num>
  <w:num w:numId="2" w16cid:durableId="20823662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2EB1"/>
    <w:rsid w:val="000725B0"/>
    <w:rsid w:val="0009130D"/>
    <w:rsid w:val="001753B1"/>
    <w:rsid w:val="001E42CE"/>
    <w:rsid w:val="00203AAB"/>
    <w:rsid w:val="00213378"/>
    <w:rsid w:val="0022403C"/>
    <w:rsid w:val="00235521"/>
    <w:rsid w:val="00243488"/>
    <w:rsid w:val="003A5DFE"/>
    <w:rsid w:val="003C2EBE"/>
    <w:rsid w:val="003D0813"/>
    <w:rsid w:val="003D22CE"/>
    <w:rsid w:val="004D5FFF"/>
    <w:rsid w:val="004E1259"/>
    <w:rsid w:val="005B4EA9"/>
    <w:rsid w:val="005C5BC5"/>
    <w:rsid w:val="005E7331"/>
    <w:rsid w:val="006A033F"/>
    <w:rsid w:val="006C38BD"/>
    <w:rsid w:val="007C1575"/>
    <w:rsid w:val="00824137"/>
    <w:rsid w:val="00863DDD"/>
    <w:rsid w:val="0089198B"/>
    <w:rsid w:val="008A5A44"/>
    <w:rsid w:val="008B22E4"/>
    <w:rsid w:val="008E45AC"/>
    <w:rsid w:val="00942128"/>
    <w:rsid w:val="00986A72"/>
    <w:rsid w:val="009C0776"/>
    <w:rsid w:val="00A2437F"/>
    <w:rsid w:val="00A332A9"/>
    <w:rsid w:val="00A41BDE"/>
    <w:rsid w:val="00A42571"/>
    <w:rsid w:val="00AA3590"/>
    <w:rsid w:val="00B67E1A"/>
    <w:rsid w:val="00BA3D27"/>
    <w:rsid w:val="00BF251D"/>
    <w:rsid w:val="00C169A8"/>
    <w:rsid w:val="00D01B5A"/>
    <w:rsid w:val="00D218B0"/>
    <w:rsid w:val="00D33A18"/>
    <w:rsid w:val="00D50EF3"/>
    <w:rsid w:val="00D71464"/>
    <w:rsid w:val="00DE26B4"/>
    <w:rsid w:val="00E20F6F"/>
    <w:rsid w:val="00E345EE"/>
    <w:rsid w:val="00E72EB1"/>
    <w:rsid w:val="00F14633"/>
    <w:rsid w:val="00F542D8"/>
    <w:rsid w:val="00F63DE8"/>
    <w:rsid w:val="00F8047C"/>
    <w:rsid w:val="00FE18F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4E7B825"/>
  <w15:chartTrackingRefBased/>
  <w15:docId w15:val="{B2F48694-DF77-469E-8A56-380A740E5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72EB1"/>
    <w:pPr>
      <w:spacing w:after="0" w:line="240" w:lineRule="auto"/>
    </w:pPr>
    <w:rPr>
      <w:rFonts w:ascii="Times New Roman" w:eastAsia="Times New Roman" w:hAnsi="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rsid w:val="00E72EB1"/>
    <w:pPr>
      <w:spacing w:before="100" w:beforeAutospacing="1" w:after="100" w:afterAutospacing="1"/>
    </w:pPr>
    <w:rPr>
      <w:sz w:val="24"/>
      <w:szCs w:val="24"/>
    </w:rPr>
  </w:style>
  <w:style w:type="character" w:customStyle="1" w:styleId="apple-converted-space">
    <w:name w:val="apple-converted-space"/>
    <w:basedOn w:val="Bekezdsalapbettpusa"/>
    <w:rsid w:val="00E72EB1"/>
  </w:style>
  <w:style w:type="character" w:styleId="Hiperhivatkozs">
    <w:name w:val="Hyperlink"/>
    <w:rsid w:val="00E72EB1"/>
    <w:rPr>
      <w:color w:val="0000FF"/>
      <w:u w:val="single"/>
    </w:rPr>
  </w:style>
  <w:style w:type="paragraph" w:customStyle="1" w:styleId="Default">
    <w:name w:val="Default"/>
    <w:rsid w:val="00E72EB1"/>
    <w:pPr>
      <w:autoSpaceDE w:val="0"/>
      <w:autoSpaceDN w:val="0"/>
      <w:adjustRightInd w:val="0"/>
      <w:spacing w:after="0" w:line="240" w:lineRule="auto"/>
    </w:pPr>
    <w:rPr>
      <w:rFonts w:ascii="Arial" w:eastAsia="Times New Roman" w:hAnsi="Arial" w:cs="Arial"/>
      <w:color w:val="000000"/>
      <w:sz w:val="24"/>
      <w:szCs w:val="24"/>
      <w:lang w:eastAsia="hu-HU"/>
    </w:rPr>
  </w:style>
  <w:style w:type="paragraph" w:styleId="Lbjegyzetszveg">
    <w:name w:val="footnote text"/>
    <w:basedOn w:val="Norml"/>
    <w:link w:val="LbjegyzetszvegChar"/>
    <w:semiHidden/>
    <w:rsid w:val="00E72EB1"/>
  </w:style>
  <w:style w:type="character" w:customStyle="1" w:styleId="LbjegyzetszvegChar">
    <w:name w:val="Lábjegyzetszöveg Char"/>
    <w:basedOn w:val="Bekezdsalapbettpusa"/>
    <w:link w:val="Lbjegyzetszveg"/>
    <w:semiHidden/>
    <w:rsid w:val="00E72EB1"/>
    <w:rPr>
      <w:rFonts w:ascii="Times New Roman" w:eastAsia="Times New Roman" w:hAnsi="Times New Roman" w:cs="Times New Roman"/>
      <w:sz w:val="20"/>
      <w:szCs w:val="20"/>
      <w:lang w:eastAsia="hu-HU"/>
    </w:rPr>
  </w:style>
  <w:style w:type="character" w:styleId="Lbjegyzet-hivatkozs">
    <w:name w:val="footnote reference"/>
    <w:basedOn w:val="Bekezdsalapbettpusa"/>
    <w:semiHidden/>
    <w:rsid w:val="00E72EB1"/>
    <w:rPr>
      <w:vertAlign w:val="superscript"/>
    </w:rPr>
  </w:style>
  <w:style w:type="paragraph" w:styleId="Listaszerbekezds">
    <w:name w:val="List Paragraph"/>
    <w:basedOn w:val="Norml"/>
    <w:uiPriority w:val="34"/>
    <w:qFormat/>
    <w:rsid w:val="00243488"/>
    <w:pPr>
      <w:ind w:left="720"/>
      <w:contextualSpacing/>
    </w:pPr>
  </w:style>
  <w:style w:type="table" w:styleId="Rcsostblzat">
    <w:name w:val="Table Grid"/>
    <w:basedOn w:val="Normltblzat"/>
    <w:rsid w:val="00D218B0"/>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loldatlanmegemlts1">
    <w:name w:val="Feloldatlan megemlítés1"/>
    <w:basedOn w:val="Bekezdsalapbettpusa"/>
    <w:uiPriority w:val="99"/>
    <w:semiHidden/>
    <w:unhideWhenUsed/>
    <w:rsid w:val="0021337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307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nadozo.hu/adatbazisok/teaor08_szamok" TargetMode="External"/><Relationship Id="rId3" Type="http://schemas.openxmlformats.org/officeDocument/2006/relationships/settings" Target="settings.xml"/><Relationship Id="rId7" Type="http://schemas.openxmlformats.org/officeDocument/2006/relationships/hyperlink" Target="http://www.onadozo.hu/adatbazisok/teaor08_szamo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onadozo.hu/adatbazisok/teaor08_szamok"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9</Pages>
  <Words>2666</Words>
  <Characters>18398</Characters>
  <Application>Microsoft Office Word</Application>
  <DocSecurity>4</DocSecurity>
  <Lines>153</Lines>
  <Paragraphs>42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Felhasználó</dc:creator>
  <cp:keywords/>
  <dc:description/>
  <cp:lastModifiedBy>User19-Ladics Mónika-Vezető Humánszolgáltatási</cp:lastModifiedBy>
  <cp:revision>2</cp:revision>
  <dcterms:created xsi:type="dcterms:W3CDTF">2025-05-06T15:41:00Z</dcterms:created>
  <dcterms:modified xsi:type="dcterms:W3CDTF">2025-05-06T15:41:00Z</dcterms:modified>
</cp:coreProperties>
</file>